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9F0ED" w14:textId="09C13002" w:rsidR="002265EA" w:rsidRPr="0072410E" w:rsidRDefault="00717E19" w:rsidP="002265EA">
      <w:pPr>
        <w:ind w:left="-15" w:firstLine="2053"/>
        <w:rPr>
          <w:color w:val="auto"/>
        </w:rPr>
      </w:pPr>
      <w:r w:rsidRPr="0072410E">
        <w:rPr>
          <w:rFonts w:hint="eastAsia"/>
          <w:color w:val="auto"/>
        </w:rPr>
        <w:t>上三川町</w:t>
      </w:r>
      <w:r w:rsidR="00A82860" w:rsidRPr="0072410E">
        <w:rPr>
          <w:color w:val="auto"/>
        </w:rPr>
        <w:t>施設予約システム管理業務委託仕様書</w:t>
      </w:r>
    </w:p>
    <w:p w14:paraId="577C8D09" w14:textId="77777777" w:rsidR="002975CA" w:rsidRPr="0072410E" w:rsidRDefault="00A82860" w:rsidP="002265EA">
      <w:pPr>
        <w:ind w:left="-15" w:firstLine="15"/>
        <w:rPr>
          <w:color w:val="auto"/>
        </w:rPr>
      </w:pPr>
      <w:r w:rsidRPr="0072410E">
        <w:rPr>
          <w:color w:val="auto"/>
        </w:rPr>
        <w:t>第１章 概要</w:t>
      </w:r>
    </w:p>
    <w:p w14:paraId="603B8369" w14:textId="77777777" w:rsidR="002265EA" w:rsidRPr="0072410E" w:rsidRDefault="002265EA" w:rsidP="002265EA">
      <w:pPr>
        <w:ind w:left="-15" w:firstLine="15"/>
        <w:rPr>
          <w:color w:val="auto"/>
        </w:rPr>
      </w:pPr>
    </w:p>
    <w:p w14:paraId="662D379F" w14:textId="77777777" w:rsidR="002975CA" w:rsidRPr="0072410E" w:rsidRDefault="00A82860" w:rsidP="00B15974">
      <w:pPr>
        <w:numPr>
          <w:ilvl w:val="0"/>
          <w:numId w:val="1"/>
        </w:numPr>
        <w:ind w:left="350" w:right="0" w:hanging="350"/>
        <w:rPr>
          <w:color w:val="auto"/>
        </w:rPr>
      </w:pPr>
      <w:r w:rsidRPr="0072410E">
        <w:rPr>
          <w:color w:val="auto"/>
        </w:rPr>
        <w:t>業務名</w:t>
      </w:r>
    </w:p>
    <w:p w14:paraId="6FBBBEDA" w14:textId="78702F97" w:rsidR="002975CA" w:rsidRPr="0072410E" w:rsidRDefault="00717E19">
      <w:pPr>
        <w:ind w:left="449" w:right="0"/>
        <w:rPr>
          <w:color w:val="auto"/>
        </w:rPr>
      </w:pPr>
      <w:r w:rsidRPr="0072410E">
        <w:rPr>
          <w:rFonts w:hint="eastAsia"/>
          <w:color w:val="auto"/>
        </w:rPr>
        <w:t>上三川町</w:t>
      </w:r>
      <w:r w:rsidR="00A82860" w:rsidRPr="0072410E">
        <w:rPr>
          <w:color w:val="auto"/>
        </w:rPr>
        <w:t>施設予約システム管理業務委託</w:t>
      </w:r>
    </w:p>
    <w:p w14:paraId="1095A736" w14:textId="77777777" w:rsidR="002975CA" w:rsidRPr="0072410E" w:rsidRDefault="00A82860">
      <w:pPr>
        <w:spacing w:after="50"/>
        <w:ind w:left="0" w:right="0" w:firstLine="0"/>
        <w:rPr>
          <w:color w:val="auto"/>
        </w:rPr>
      </w:pPr>
      <w:r w:rsidRPr="0072410E">
        <w:rPr>
          <w:color w:val="auto"/>
        </w:rPr>
        <w:t xml:space="preserve"> </w:t>
      </w:r>
    </w:p>
    <w:p w14:paraId="583C7963" w14:textId="77777777" w:rsidR="002975CA" w:rsidRPr="0072410E" w:rsidRDefault="00A82860" w:rsidP="00B15974">
      <w:pPr>
        <w:numPr>
          <w:ilvl w:val="0"/>
          <w:numId w:val="1"/>
        </w:numPr>
        <w:ind w:left="350" w:right="0" w:hanging="350"/>
        <w:rPr>
          <w:color w:val="auto"/>
        </w:rPr>
      </w:pPr>
      <w:r w:rsidRPr="0072410E">
        <w:rPr>
          <w:color w:val="auto"/>
        </w:rPr>
        <w:t>委託期間</w:t>
      </w:r>
    </w:p>
    <w:p w14:paraId="2309C2B4" w14:textId="63AF9911" w:rsidR="002975CA" w:rsidRPr="0072410E" w:rsidRDefault="0091530E" w:rsidP="0091530E">
      <w:pPr>
        <w:ind w:right="0" w:firstLineChars="100" w:firstLine="220"/>
        <w:rPr>
          <w:color w:val="auto"/>
        </w:rPr>
      </w:pPr>
      <w:r>
        <w:rPr>
          <w:rFonts w:hint="eastAsia"/>
          <w:color w:val="auto"/>
        </w:rPr>
        <w:t>(</w:t>
      </w:r>
      <w:r>
        <w:rPr>
          <w:color w:val="auto"/>
        </w:rPr>
        <w:t>1)</w:t>
      </w:r>
      <w:r w:rsidR="00A82860" w:rsidRPr="0072410E">
        <w:rPr>
          <w:color w:val="auto"/>
        </w:rPr>
        <w:t xml:space="preserve">システム導入（構築）準備期間 </w:t>
      </w:r>
    </w:p>
    <w:p w14:paraId="487F30E8" w14:textId="27E12F12" w:rsidR="002975CA" w:rsidRPr="0072410E" w:rsidRDefault="00A82860" w:rsidP="0091530E">
      <w:pPr>
        <w:ind w:right="0" w:firstLineChars="300" w:firstLine="660"/>
        <w:rPr>
          <w:color w:val="auto"/>
        </w:rPr>
      </w:pPr>
      <w:r w:rsidRPr="0072410E">
        <w:rPr>
          <w:color w:val="auto"/>
        </w:rPr>
        <w:t>契約締結日から</w:t>
      </w:r>
      <w:r w:rsidR="002265EA" w:rsidRPr="0072410E">
        <w:rPr>
          <w:color w:val="auto"/>
        </w:rPr>
        <w:t>令和</w:t>
      </w:r>
      <w:r w:rsidR="00717E19" w:rsidRPr="0072410E">
        <w:rPr>
          <w:rFonts w:hint="eastAsia"/>
          <w:color w:val="auto"/>
        </w:rPr>
        <w:t>６</w:t>
      </w:r>
      <w:r w:rsidR="0091530E">
        <w:rPr>
          <w:rFonts w:hint="eastAsia"/>
          <w:color w:val="auto"/>
        </w:rPr>
        <w:t>（2024）</w:t>
      </w:r>
      <w:r w:rsidR="002265EA" w:rsidRPr="0072410E">
        <w:rPr>
          <w:color w:val="auto"/>
        </w:rPr>
        <w:t>年</w:t>
      </w:r>
      <w:r w:rsidR="00717E19" w:rsidRPr="0072410E">
        <w:rPr>
          <w:rFonts w:hint="eastAsia"/>
          <w:color w:val="auto"/>
        </w:rPr>
        <w:t>１２</w:t>
      </w:r>
      <w:r w:rsidR="002265EA" w:rsidRPr="0072410E">
        <w:rPr>
          <w:color w:val="auto"/>
        </w:rPr>
        <w:t>月</w:t>
      </w:r>
      <w:r w:rsidR="0072410E" w:rsidRPr="0072410E">
        <w:rPr>
          <w:rFonts w:hint="eastAsia"/>
          <w:color w:val="auto"/>
        </w:rPr>
        <w:t>３</w:t>
      </w:r>
      <w:r w:rsidR="00717E19" w:rsidRPr="0072410E">
        <w:rPr>
          <w:rFonts w:hint="eastAsia"/>
          <w:color w:val="auto"/>
        </w:rPr>
        <w:t>１</w:t>
      </w:r>
      <w:r w:rsidR="002265EA" w:rsidRPr="0072410E">
        <w:rPr>
          <w:color w:val="auto"/>
        </w:rPr>
        <w:t>日</w:t>
      </w:r>
      <w:r w:rsidRPr="0072410E">
        <w:rPr>
          <w:color w:val="auto"/>
        </w:rPr>
        <w:t>まで</w:t>
      </w:r>
    </w:p>
    <w:p w14:paraId="528412FD" w14:textId="4B7EDEAA" w:rsidR="002975CA" w:rsidRPr="0072410E" w:rsidRDefault="0091530E" w:rsidP="0091530E">
      <w:pPr>
        <w:ind w:right="0" w:firstLineChars="100" w:firstLine="220"/>
        <w:rPr>
          <w:color w:val="auto"/>
        </w:rPr>
      </w:pPr>
      <w:r>
        <w:rPr>
          <w:rFonts w:hint="eastAsia"/>
          <w:color w:val="auto"/>
        </w:rPr>
        <w:t>(2)</w:t>
      </w:r>
      <w:r w:rsidR="00A82860" w:rsidRPr="0072410E">
        <w:rPr>
          <w:color w:val="auto"/>
        </w:rPr>
        <w:t xml:space="preserve">管理業務履行期間 </w:t>
      </w:r>
    </w:p>
    <w:p w14:paraId="2FD96487" w14:textId="49628BED" w:rsidR="002975CA" w:rsidRDefault="002265EA" w:rsidP="0091530E">
      <w:pPr>
        <w:ind w:right="0" w:firstLineChars="300" w:firstLine="660"/>
        <w:rPr>
          <w:color w:val="auto"/>
        </w:rPr>
      </w:pPr>
      <w:r w:rsidRPr="0072410E">
        <w:rPr>
          <w:color w:val="auto"/>
        </w:rPr>
        <w:t>令和</w:t>
      </w:r>
      <w:r w:rsidR="00F63B88" w:rsidRPr="0072410E">
        <w:rPr>
          <w:rFonts w:hint="eastAsia"/>
          <w:color w:val="auto"/>
        </w:rPr>
        <w:t>７</w:t>
      </w:r>
      <w:r w:rsidR="0091530E">
        <w:rPr>
          <w:rFonts w:hint="eastAsia"/>
          <w:color w:val="auto"/>
        </w:rPr>
        <w:t>（2025）</w:t>
      </w:r>
      <w:r w:rsidRPr="0072410E">
        <w:rPr>
          <w:color w:val="auto"/>
        </w:rPr>
        <w:t>年</w:t>
      </w:r>
      <w:r w:rsidR="00717E19" w:rsidRPr="0072410E">
        <w:rPr>
          <w:rFonts w:hint="eastAsia"/>
          <w:color w:val="auto"/>
        </w:rPr>
        <w:t>１</w:t>
      </w:r>
      <w:r w:rsidRPr="0072410E">
        <w:rPr>
          <w:color w:val="auto"/>
        </w:rPr>
        <w:t>月</w:t>
      </w:r>
      <w:r w:rsidR="00ED3633" w:rsidRPr="0072410E">
        <w:rPr>
          <w:rFonts w:hint="eastAsia"/>
          <w:color w:val="auto"/>
        </w:rPr>
        <w:t>１</w:t>
      </w:r>
      <w:r w:rsidRPr="0072410E">
        <w:rPr>
          <w:color w:val="auto"/>
        </w:rPr>
        <w:t>日</w:t>
      </w:r>
      <w:r w:rsidR="00A82860" w:rsidRPr="0072410E">
        <w:rPr>
          <w:color w:val="auto"/>
        </w:rPr>
        <w:t>から</w:t>
      </w:r>
      <w:r w:rsidRPr="0072410E">
        <w:rPr>
          <w:color w:val="auto"/>
        </w:rPr>
        <w:t>令和</w:t>
      </w:r>
      <w:r w:rsidR="00717E19" w:rsidRPr="0072410E">
        <w:rPr>
          <w:rFonts w:hint="eastAsia"/>
          <w:color w:val="auto"/>
        </w:rPr>
        <w:t>１１</w:t>
      </w:r>
      <w:r w:rsidR="0091530E">
        <w:rPr>
          <w:rFonts w:hint="eastAsia"/>
          <w:color w:val="auto"/>
        </w:rPr>
        <w:t>（2029）</w:t>
      </w:r>
      <w:r w:rsidRPr="0072410E">
        <w:rPr>
          <w:color w:val="auto"/>
        </w:rPr>
        <w:t>年</w:t>
      </w:r>
      <w:r w:rsidR="00717E19" w:rsidRPr="0072410E">
        <w:rPr>
          <w:rFonts w:hint="eastAsia"/>
          <w:color w:val="auto"/>
        </w:rPr>
        <w:t>１</w:t>
      </w:r>
      <w:r w:rsidR="00F63B88" w:rsidRPr="0072410E">
        <w:rPr>
          <w:rFonts w:hint="eastAsia"/>
          <w:color w:val="auto"/>
        </w:rPr>
        <w:t>２</w:t>
      </w:r>
      <w:r w:rsidRPr="0072410E">
        <w:rPr>
          <w:color w:val="auto"/>
        </w:rPr>
        <w:t>月</w:t>
      </w:r>
      <w:r w:rsidR="00717E19" w:rsidRPr="0072410E">
        <w:rPr>
          <w:rFonts w:hint="eastAsia"/>
          <w:color w:val="auto"/>
        </w:rPr>
        <w:t>３</w:t>
      </w:r>
      <w:r w:rsidR="00F63B88" w:rsidRPr="0072410E">
        <w:rPr>
          <w:rFonts w:hint="eastAsia"/>
          <w:color w:val="auto"/>
        </w:rPr>
        <w:t>１</w:t>
      </w:r>
      <w:r w:rsidRPr="0072410E">
        <w:rPr>
          <w:color w:val="auto"/>
        </w:rPr>
        <w:t>日</w:t>
      </w:r>
      <w:r w:rsidR="00A82860" w:rsidRPr="0072410E">
        <w:rPr>
          <w:color w:val="auto"/>
        </w:rPr>
        <w:t>まで</w:t>
      </w:r>
      <w:r w:rsidR="0091530E">
        <w:rPr>
          <w:rFonts w:hint="eastAsia"/>
          <w:color w:val="auto"/>
        </w:rPr>
        <w:t>（６０か月）</w:t>
      </w:r>
    </w:p>
    <w:p w14:paraId="4E4698B0" w14:textId="2214D933" w:rsidR="0091530E" w:rsidRDefault="0091530E" w:rsidP="0091530E">
      <w:pPr>
        <w:ind w:left="440" w:right="0" w:hangingChars="200" w:hanging="440"/>
        <w:rPr>
          <w:color w:val="auto"/>
        </w:rPr>
      </w:pPr>
      <w:r>
        <w:rPr>
          <w:rFonts w:hint="eastAsia"/>
          <w:color w:val="auto"/>
        </w:rPr>
        <w:t xml:space="preserve">　　ただし、上記期間を短縮し、前倒ししてシステムを本運用することもできる。</w:t>
      </w:r>
    </w:p>
    <w:p w14:paraId="649EE447" w14:textId="3F26CB00" w:rsidR="0091530E" w:rsidRPr="0072410E" w:rsidRDefault="0091530E" w:rsidP="0091530E">
      <w:pPr>
        <w:ind w:leftChars="4" w:left="9" w:right="0" w:firstLineChars="200" w:firstLine="440"/>
        <w:rPr>
          <w:color w:val="auto"/>
        </w:rPr>
      </w:pPr>
      <w:r>
        <w:rPr>
          <w:rFonts w:hint="eastAsia"/>
          <w:color w:val="auto"/>
        </w:rPr>
        <w:t>その場合の管理業務履行期間は６０か月とする。</w:t>
      </w:r>
    </w:p>
    <w:p w14:paraId="41F2691B" w14:textId="77777777" w:rsidR="002975CA" w:rsidRPr="0072410E" w:rsidRDefault="00A82860">
      <w:pPr>
        <w:spacing w:after="50"/>
        <w:ind w:left="439" w:right="0" w:firstLine="0"/>
        <w:rPr>
          <w:color w:val="auto"/>
        </w:rPr>
      </w:pPr>
      <w:r w:rsidRPr="0072410E">
        <w:rPr>
          <w:color w:val="auto"/>
        </w:rPr>
        <w:t xml:space="preserve"> </w:t>
      </w:r>
    </w:p>
    <w:p w14:paraId="0BB71764" w14:textId="77777777" w:rsidR="002975CA" w:rsidRPr="0072410E" w:rsidRDefault="00A82860" w:rsidP="00B15974">
      <w:pPr>
        <w:numPr>
          <w:ilvl w:val="0"/>
          <w:numId w:val="1"/>
        </w:numPr>
        <w:ind w:left="350" w:right="0" w:hanging="350"/>
        <w:rPr>
          <w:color w:val="auto"/>
        </w:rPr>
      </w:pPr>
      <w:r w:rsidRPr="0072410E">
        <w:rPr>
          <w:color w:val="auto"/>
        </w:rPr>
        <w:t>目的・概要</w:t>
      </w:r>
    </w:p>
    <w:p w14:paraId="0A08FDFF" w14:textId="77777777" w:rsidR="002975CA" w:rsidRPr="0072410E" w:rsidRDefault="00A82860" w:rsidP="0091530E">
      <w:pPr>
        <w:ind w:left="439" w:right="0" w:firstLineChars="100" w:firstLine="220"/>
        <w:rPr>
          <w:color w:val="auto"/>
        </w:rPr>
      </w:pPr>
      <w:r w:rsidRPr="0072410E">
        <w:rPr>
          <w:color w:val="auto"/>
        </w:rPr>
        <w:t>施設予約における</w:t>
      </w:r>
      <w:r w:rsidR="002265EA" w:rsidRPr="0072410E">
        <w:rPr>
          <w:rFonts w:hint="eastAsia"/>
          <w:color w:val="auto"/>
        </w:rPr>
        <w:t>住</w:t>
      </w:r>
      <w:r w:rsidRPr="0072410E">
        <w:rPr>
          <w:color w:val="auto"/>
        </w:rPr>
        <w:t>民サービスの向上及び受付等事務の効率化並びに施設の利用促進及び有効活用を図るため、クラウド方式による施設予約システム（以下「システム」という。）を導入し管理運用することを目的とする。</w:t>
      </w:r>
    </w:p>
    <w:p w14:paraId="1604C8A0" w14:textId="77777777" w:rsidR="002975CA" w:rsidRPr="0072410E" w:rsidRDefault="002975CA" w:rsidP="002265EA">
      <w:pPr>
        <w:spacing w:after="50"/>
        <w:ind w:right="0"/>
        <w:rPr>
          <w:color w:val="auto"/>
        </w:rPr>
      </w:pPr>
    </w:p>
    <w:p w14:paraId="50916350" w14:textId="77777777" w:rsidR="002975CA" w:rsidRPr="0072410E" w:rsidRDefault="00A82860" w:rsidP="00B15974">
      <w:pPr>
        <w:numPr>
          <w:ilvl w:val="0"/>
          <w:numId w:val="1"/>
        </w:numPr>
        <w:ind w:left="350" w:right="0" w:hanging="350"/>
        <w:rPr>
          <w:color w:val="auto"/>
        </w:rPr>
      </w:pPr>
      <w:r w:rsidRPr="0072410E">
        <w:rPr>
          <w:color w:val="auto"/>
        </w:rPr>
        <w:t>稼働時期</w:t>
      </w:r>
    </w:p>
    <w:p w14:paraId="749BCEF3" w14:textId="34413A1D" w:rsidR="002975CA" w:rsidRPr="0072410E" w:rsidRDefault="00A82860" w:rsidP="0091530E">
      <w:pPr>
        <w:ind w:left="439" w:right="0" w:firstLineChars="100" w:firstLine="220"/>
        <w:rPr>
          <w:color w:val="auto"/>
        </w:rPr>
      </w:pPr>
      <w:r w:rsidRPr="0072410E">
        <w:rPr>
          <w:color w:val="auto"/>
        </w:rPr>
        <w:t>稼働時期について、現時点では以下のとおり想定しているが、受託業者決定後に</w:t>
      </w:r>
      <w:r w:rsidR="00717E19" w:rsidRPr="0072410E">
        <w:rPr>
          <w:rFonts w:hint="eastAsia"/>
          <w:color w:val="auto"/>
        </w:rPr>
        <w:t>上三川町</w:t>
      </w:r>
      <w:r w:rsidRPr="0072410E">
        <w:rPr>
          <w:color w:val="auto"/>
        </w:rPr>
        <w:t>と協議の上、最適な稼働時期を決定することとする。なお、今回の提案に係る価格提案金額は、当該時期での運用を想定し算出すること。</w:t>
      </w:r>
    </w:p>
    <w:p w14:paraId="185F26C8" w14:textId="3E4A6C5A" w:rsidR="00FD1CEF" w:rsidRPr="0072410E" w:rsidRDefault="00FD1CEF" w:rsidP="00FD1CEF">
      <w:pPr>
        <w:ind w:left="567" w:right="0"/>
        <w:rPr>
          <w:color w:val="auto"/>
        </w:rPr>
      </w:pPr>
      <w:r w:rsidRPr="0072410E">
        <w:rPr>
          <w:color w:val="auto"/>
        </w:rPr>
        <w:t>・令和</w:t>
      </w:r>
      <w:r w:rsidR="00FA1451" w:rsidRPr="0072410E">
        <w:rPr>
          <w:rFonts w:hint="eastAsia"/>
          <w:color w:val="auto"/>
        </w:rPr>
        <w:t>６</w:t>
      </w:r>
      <w:r w:rsidRPr="0072410E">
        <w:rPr>
          <w:color w:val="auto"/>
        </w:rPr>
        <w:t>年</w:t>
      </w:r>
      <w:r w:rsidR="00ED3633" w:rsidRPr="0072410E">
        <w:rPr>
          <w:rFonts w:hint="eastAsia"/>
          <w:color w:val="auto"/>
        </w:rPr>
        <w:t>６</w:t>
      </w:r>
      <w:r w:rsidRPr="0072410E">
        <w:rPr>
          <w:color w:val="auto"/>
        </w:rPr>
        <w:t>月</w:t>
      </w:r>
      <w:r w:rsidRPr="0072410E">
        <w:rPr>
          <w:rFonts w:hint="eastAsia"/>
          <w:color w:val="auto"/>
        </w:rPr>
        <w:t xml:space="preserve">　</w:t>
      </w:r>
      <w:r w:rsidRPr="0072410E">
        <w:rPr>
          <w:color w:val="auto"/>
        </w:rPr>
        <w:t>業者決定及び</w:t>
      </w:r>
      <w:r w:rsidR="005935DE" w:rsidRPr="0072410E">
        <w:rPr>
          <w:rFonts w:hint="eastAsia"/>
          <w:color w:val="auto"/>
        </w:rPr>
        <w:t>契約書を</w:t>
      </w:r>
      <w:r w:rsidRPr="0072410E">
        <w:rPr>
          <w:color w:val="auto"/>
        </w:rPr>
        <w:t>締結後</w:t>
      </w:r>
      <w:r w:rsidR="005935DE" w:rsidRPr="0072410E">
        <w:rPr>
          <w:rFonts w:hint="eastAsia"/>
          <w:color w:val="auto"/>
        </w:rPr>
        <w:t>に</w:t>
      </w:r>
      <w:r w:rsidRPr="0072410E">
        <w:rPr>
          <w:color w:val="auto"/>
        </w:rPr>
        <w:t>新システム構築開始</w:t>
      </w:r>
    </w:p>
    <w:p w14:paraId="155F8CB8" w14:textId="50FB8FA8" w:rsidR="002975CA" w:rsidRPr="0072410E" w:rsidRDefault="00A82860" w:rsidP="00FD1CEF">
      <w:pPr>
        <w:ind w:left="567" w:right="0"/>
        <w:rPr>
          <w:color w:val="auto"/>
        </w:rPr>
      </w:pPr>
      <w:r w:rsidRPr="0072410E">
        <w:rPr>
          <w:color w:val="auto"/>
        </w:rPr>
        <w:t>・</w:t>
      </w:r>
      <w:r w:rsidR="002265EA" w:rsidRPr="0072410E">
        <w:rPr>
          <w:color w:val="auto"/>
        </w:rPr>
        <w:t>令和</w:t>
      </w:r>
      <w:r w:rsidR="00FA1451" w:rsidRPr="0072410E">
        <w:rPr>
          <w:rFonts w:hint="eastAsia"/>
          <w:color w:val="auto"/>
        </w:rPr>
        <w:t>６</w:t>
      </w:r>
      <w:r w:rsidR="002265EA" w:rsidRPr="0072410E">
        <w:rPr>
          <w:color w:val="auto"/>
        </w:rPr>
        <w:t>年</w:t>
      </w:r>
      <w:r w:rsidR="00FA1451" w:rsidRPr="0072410E">
        <w:rPr>
          <w:rFonts w:hint="eastAsia"/>
          <w:color w:val="auto"/>
        </w:rPr>
        <w:t>６</w:t>
      </w:r>
      <w:r w:rsidR="002265EA" w:rsidRPr="0072410E">
        <w:rPr>
          <w:color w:val="auto"/>
        </w:rPr>
        <w:t>月</w:t>
      </w:r>
      <w:r w:rsidR="00FD1CEF" w:rsidRPr="0072410E">
        <w:rPr>
          <w:rFonts w:hint="eastAsia"/>
          <w:color w:val="auto"/>
        </w:rPr>
        <w:t xml:space="preserve">　</w:t>
      </w:r>
      <w:r w:rsidRPr="0072410E">
        <w:rPr>
          <w:color w:val="auto"/>
        </w:rPr>
        <w:t>構築及び運用協議</w:t>
      </w:r>
    </w:p>
    <w:p w14:paraId="0DA61BF4" w14:textId="2826C3EE" w:rsidR="002975CA" w:rsidRPr="0072410E" w:rsidRDefault="00A82860" w:rsidP="00FD1CEF">
      <w:pPr>
        <w:ind w:left="567" w:right="0"/>
        <w:rPr>
          <w:color w:val="auto"/>
        </w:rPr>
      </w:pPr>
      <w:r w:rsidRPr="0072410E">
        <w:rPr>
          <w:color w:val="auto"/>
        </w:rPr>
        <w:t>・</w:t>
      </w:r>
      <w:r w:rsidR="002265EA" w:rsidRPr="0072410E">
        <w:rPr>
          <w:color w:val="auto"/>
        </w:rPr>
        <w:t>令和</w:t>
      </w:r>
      <w:r w:rsidR="00FA1451" w:rsidRPr="0072410E">
        <w:rPr>
          <w:rFonts w:hint="eastAsia"/>
          <w:color w:val="auto"/>
        </w:rPr>
        <w:t>６</w:t>
      </w:r>
      <w:r w:rsidR="002265EA" w:rsidRPr="0072410E">
        <w:rPr>
          <w:color w:val="auto"/>
        </w:rPr>
        <w:t>年</w:t>
      </w:r>
      <w:r w:rsidR="00FA1451" w:rsidRPr="0072410E">
        <w:rPr>
          <w:rFonts w:hint="eastAsia"/>
          <w:color w:val="auto"/>
        </w:rPr>
        <w:t>１１</w:t>
      </w:r>
      <w:r w:rsidR="002265EA" w:rsidRPr="0072410E">
        <w:rPr>
          <w:color w:val="auto"/>
        </w:rPr>
        <w:t>月</w:t>
      </w:r>
      <w:r w:rsidR="00FD1CEF" w:rsidRPr="0072410E">
        <w:rPr>
          <w:rFonts w:hint="eastAsia"/>
          <w:color w:val="auto"/>
        </w:rPr>
        <w:t xml:space="preserve">　</w:t>
      </w:r>
      <w:r w:rsidRPr="0072410E">
        <w:rPr>
          <w:color w:val="auto"/>
        </w:rPr>
        <w:t>職員等への操作研修</w:t>
      </w:r>
    </w:p>
    <w:p w14:paraId="388B2074" w14:textId="3DDE08B2" w:rsidR="002975CA" w:rsidRPr="0072410E" w:rsidRDefault="00A82860" w:rsidP="00FD1CEF">
      <w:pPr>
        <w:ind w:left="567" w:right="0"/>
        <w:rPr>
          <w:color w:val="auto"/>
        </w:rPr>
      </w:pPr>
      <w:r w:rsidRPr="0072410E">
        <w:rPr>
          <w:color w:val="auto"/>
        </w:rPr>
        <w:t>・</w:t>
      </w:r>
      <w:r w:rsidR="002265EA" w:rsidRPr="0072410E">
        <w:rPr>
          <w:color w:val="auto"/>
        </w:rPr>
        <w:t>令和</w:t>
      </w:r>
      <w:r w:rsidR="00FA1451" w:rsidRPr="0072410E">
        <w:rPr>
          <w:rFonts w:hint="eastAsia"/>
          <w:color w:val="auto"/>
        </w:rPr>
        <w:t>６</w:t>
      </w:r>
      <w:r w:rsidR="002265EA" w:rsidRPr="0072410E">
        <w:rPr>
          <w:color w:val="auto"/>
        </w:rPr>
        <w:t>年</w:t>
      </w:r>
      <w:r w:rsidR="0072410E" w:rsidRPr="0072410E">
        <w:rPr>
          <w:rFonts w:hint="eastAsia"/>
          <w:color w:val="auto"/>
        </w:rPr>
        <w:t>１１</w:t>
      </w:r>
      <w:r w:rsidR="002265EA" w:rsidRPr="0072410E">
        <w:rPr>
          <w:color w:val="auto"/>
        </w:rPr>
        <w:t>月</w:t>
      </w:r>
      <w:r w:rsidR="00FD1CEF" w:rsidRPr="0072410E">
        <w:rPr>
          <w:rFonts w:hint="eastAsia"/>
          <w:color w:val="auto"/>
        </w:rPr>
        <w:t xml:space="preserve">　</w:t>
      </w:r>
      <w:r w:rsidRPr="0072410E">
        <w:rPr>
          <w:color w:val="auto"/>
        </w:rPr>
        <w:t>システム構築完了</w:t>
      </w:r>
    </w:p>
    <w:p w14:paraId="4C68E08D" w14:textId="0F831C56" w:rsidR="002975CA" w:rsidRPr="0072410E" w:rsidRDefault="00A82860" w:rsidP="00FD1CEF">
      <w:pPr>
        <w:ind w:left="567" w:right="0"/>
        <w:rPr>
          <w:color w:val="auto"/>
        </w:rPr>
      </w:pPr>
      <w:r w:rsidRPr="0072410E">
        <w:rPr>
          <w:color w:val="auto"/>
        </w:rPr>
        <w:t>・</w:t>
      </w:r>
      <w:r w:rsidR="002265EA" w:rsidRPr="0072410E">
        <w:rPr>
          <w:color w:val="auto"/>
        </w:rPr>
        <w:t>令和</w:t>
      </w:r>
      <w:r w:rsidR="00FA1451" w:rsidRPr="0072410E">
        <w:rPr>
          <w:rFonts w:hint="eastAsia"/>
          <w:color w:val="auto"/>
        </w:rPr>
        <w:t>６</w:t>
      </w:r>
      <w:r w:rsidR="002265EA" w:rsidRPr="0072410E">
        <w:rPr>
          <w:color w:val="auto"/>
        </w:rPr>
        <w:t>年</w:t>
      </w:r>
      <w:r w:rsidR="00FA1451" w:rsidRPr="0072410E">
        <w:rPr>
          <w:rFonts w:hint="eastAsia"/>
          <w:color w:val="auto"/>
        </w:rPr>
        <w:t>１２</w:t>
      </w:r>
      <w:r w:rsidR="002265EA" w:rsidRPr="0072410E">
        <w:rPr>
          <w:color w:val="auto"/>
        </w:rPr>
        <w:t>月</w:t>
      </w:r>
      <w:r w:rsidR="00FD1CEF" w:rsidRPr="0072410E">
        <w:rPr>
          <w:rFonts w:hint="eastAsia"/>
          <w:color w:val="auto"/>
        </w:rPr>
        <w:t xml:space="preserve">　</w:t>
      </w:r>
      <w:r w:rsidRPr="0072410E">
        <w:rPr>
          <w:color w:val="auto"/>
        </w:rPr>
        <w:t>システム</w:t>
      </w:r>
      <w:r w:rsidR="00FA2708" w:rsidRPr="0072410E">
        <w:rPr>
          <w:rFonts w:hint="eastAsia"/>
          <w:color w:val="auto"/>
        </w:rPr>
        <w:t>仮運用</w:t>
      </w:r>
    </w:p>
    <w:p w14:paraId="20EF9501" w14:textId="4A72A4E6" w:rsidR="00FA2708" w:rsidRPr="0072410E" w:rsidRDefault="00FA2708" w:rsidP="00FD1CEF">
      <w:pPr>
        <w:ind w:left="567" w:right="0"/>
        <w:rPr>
          <w:color w:val="auto"/>
        </w:rPr>
      </w:pPr>
      <w:r w:rsidRPr="0072410E">
        <w:rPr>
          <w:rFonts w:hint="eastAsia"/>
          <w:color w:val="auto"/>
        </w:rPr>
        <w:t>・</w:t>
      </w:r>
      <w:r w:rsidRPr="0072410E">
        <w:rPr>
          <w:color w:val="auto"/>
        </w:rPr>
        <w:t>令和</w:t>
      </w:r>
      <w:r w:rsidRPr="0072410E">
        <w:rPr>
          <w:rFonts w:hint="eastAsia"/>
          <w:color w:val="auto"/>
        </w:rPr>
        <w:t>７</w:t>
      </w:r>
      <w:r w:rsidRPr="0072410E">
        <w:rPr>
          <w:color w:val="auto"/>
        </w:rPr>
        <w:t>年</w:t>
      </w:r>
      <w:r w:rsidRPr="0072410E">
        <w:rPr>
          <w:rFonts w:hint="eastAsia"/>
          <w:color w:val="auto"/>
        </w:rPr>
        <w:t>１</w:t>
      </w:r>
      <w:r w:rsidRPr="0072410E">
        <w:rPr>
          <w:color w:val="auto"/>
        </w:rPr>
        <w:t>月</w:t>
      </w:r>
      <w:r w:rsidRPr="0072410E">
        <w:rPr>
          <w:rFonts w:hint="eastAsia"/>
          <w:color w:val="auto"/>
        </w:rPr>
        <w:t xml:space="preserve">　</w:t>
      </w:r>
      <w:r w:rsidRPr="0072410E">
        <w:rPr>
          <w:color w:val="auto"/>
        </w:rPr>
        <w:t>システム</w:t>
      </w:r>
      <w:r w:rsidRPr="0072410E">
        <w:rPr>
          <w:rFonts w:hint="eastAsia"/>
          <w:color w:val="auto"/>
        </w:rPr>
        <w:t>本運用</w:t>
      </w:r>
    </w:p>
    <w:p w14:paraId="6E7B55F7" w14:textId="77777777" w:rsidR="002975CA" w:rsidRPr="0072410E" w:rsidRDefault="002975CA" w:rsidP="002265EA">
      <w:pPr>
        <w:spacing w:after="50"/>
        <w:ind w:right="0"/>
        <w:rPr>
          <w:color w:val="auto"/>
        </w:rPr>
      </w:pPr>
    </w:p>
    <w:p w14:paraId="0C9DCF48" w14:textId="77777777" w:rsidR="002975CA" w:rsidRPr="0072410E" w:rsidRDefault="00A82860" w:rsidP="00B15974">
      <w:pPr>
        <w:numPr>
          <w:ilvl w:val="0"/>
          <w:numId w:val="1"/>
        </w:numPr>
        <w:ind w:left="350" w:right="0" w:hanging="350"/>
        <w:rPr>
          <w:color w:val="auto"/>
        </w:rPr>
      </w:pPr>
      <w:r w:rsidRPr="0072410E">
        <w:rPr>
          <w:color w:val="auto"/>
        </w:rPr>
        <w:t>基本方針</w:t>
      </w:r>
    </w:p>
    <w:p w14:paraId="3E8DC279" w14:textId="5F6A7352" w:rsidR="00D40F19" w:rsidRPr="0072410E" w:rsidRDefault="00A82860" w:rsidP="0091530E">
      <w:pPr>
        <w:ind w:left="439" w:right="0" w:firstLineChars="100" w:firstLine="220"/>
        <w:rPr>
          <w:color w:val="auto"/>
        </w:rPr>
      </w:pPr>
      <w:r w:rsidRPr="0072410E">
        <w:rPr>
          <w:color w:val="auto"/>
        </w:rPr>
        <w:t>システムは、安定稼働を最優先事項として、個人情報等のセキュリティに十分考慮したシステムであることとする。なお、システムは、当該仕様書の全ての事項を満たすものであることとする。</w:t>
      </w:r>
    </w:p>
    <w:p w14:paraId="4BAAF4DE" w14:textId="77777777" w:rsidR="002975CA" w:rsidRPr="0072410E" w:rsidRDefault="00A82860">
      <w:pPr>
        <w:ind w:left="-5" w:right="0"/>
        <w:rPr>
          <w:color w:val="auto"/>
        </w:rPr>
      </w:pPr>
      <w:r w:rsidRPr="0072410E">
        <w:rPr>
          <w:color w:val="auto"/>
        </w:rPr>
        <w:t>(1) 基本要件</w:t>
      </w:r>
    </w:p>
    <w:p w14:paraId="7880B572" w14:textId="77777777" w:rsidR="002975CA" w:rsidRPr="0072410E" w:rsidRDefault="00A82860" w:rsidP="0098577A">
      <w:pPr>
        <w:numPr>
          <w:ilvl w:val="0"/>
          <w:numId w:val="2"/>
        </w:numPr>
        <w:ind w:right="0" w:hanging="307"/>
        <w:rPr>
          <w:color w:val="auto"/>
        </w:rPr>
      </w:pPr>
      <w:r w:rsidRPr="0072410E">
        <w:rPr>
          <w:color w:val="auto"/>
        </w:rPr>
        <w:t>インターネットに接続されている端末から一般的なブラウザを利用することで運用できるシステムであること。</w:t>
      </w:r>
    </w:p>
    <w:p w14:paraId="7CBDDD95" w14:textId="24002C2E" w:rsidR="002975CA" w:rsidRPr="0072410E" w:rsidRDefault="00A82860" w:rsidP="0098577A">
      <w:pPr>
        <w:numPr>
          <w:ilvl w:val="0"/>
          <w:numId w:val="2"/>
        </w:numPr>
        <w:ind w:right="0" w:hanging="307"/>
        <w:rPr>
          <w:color w:val="auto"/>
        </w:rPr>
      </w:pPr>
      <w:r w:rsidRPr="0072410E">
        <w:rPr>
          <w:color w:val="auto"/>
        </w:rPr>
        <w:t>安定稼働の観点から</w:t>
      </w:r>
      <w:r w:rsidR="0098577A" w:rsidRPr="0072410E">
        <w:rPr>
          <w:color w:val="auto"/>
        </w:rPr>
        <w:t>令和</w:t>
      </w:r>
      <w:r w:rsidR="00FA1451" w:rsidRPr="0072410E">
        <w:rPr>
          <w:rFonts w:hint="eastAsia"/>
          <w:color w:val="auto"/>
        </w:rPr>
        <w:t>６</w:t>
      </w:r>
      <w:r w:rsidR="0098577A" w:rsidRPr="0072410E">
        <w:rPr>
          <w:color w:val="auto"/>
        </w:rPr>
        <w:t>年</w:t>
      </w:r>
      <w:r w:rsidR="00FA2708" w:rsidRPr="0072410E">
        <w:rPr>
          <w:rFonts w:hint="eastAsia"/>
          <w:color w:val="auto"/>
        </w:rPr>
        <w:t>４</w:t>
      </w:r>
      <w:r w:rsidR="0098577A" w:rsidRPr="0072410E">
        <w:rPr>
          <w:color w:val="auto"/>
        </w:rPr>
        <w:t>月</w:t>
      </w:r>
      <w:r w:rsidR="00FA1451" w:rsidRPr="0072410E">
        <w:rPr>
          <w:rFonts w:hint="eastAsia"/>
          <w:color w:val="auto"/>
        </w:rPr>
        <w:t>１</w:t>
      </w:r>
      <w:r w:rsidR="0098577A" w:rsidRPr="0072410E">
        <w:rPr>
          <w:color w:val="auto"/>
        </w:rPr>
        <w:t>日</w:t>
      </w:r>
      <w:r w:rsidRPr="0072410E">
        <w:rPr>
          <w:color w:val="auto"/>
        </w:rPr>
        <w:t>時点で地方公共団体及び地方公共団体の指定管理を受けている団体における稼働実績が</w:t>
      </w:r>
      <w:r w:rsidR="00717E19" w:rsidRPr="0072410E">
        <w:rPr>
          <w:rFonts w:hint="eastAsia"/>
          <w:color w:val="auto"/>
        </w:rPr>
        <w:t>２０</w:t>
      </w:r>
      <w:r w:rsidRPr="0072410E">
        <w:rPr>
          <w:color w:val="auto"/>
        </w:rPr>
        <w:t xml:space="preserve">団体以上あるシステムであること。 </w:t>
      </w:r>
    </w:p>
    <w:p w14:paraId="1AEA910C" w14:textId="77777777" w:rsidR="002975CA" w:rsidRPr="0072410E" w:rsidRDefault="00A82860" w:rsidP="0098577A">
      <w:pPr>
        <w:numPr>
          <w:ilvl w:val="0"/>
          <w:numId w:val="2"/>
        </w:numPr>
        <w:ind w:right="0" w:hanging="307"/>
        <w:rPr>
          <w:color w:val="auto"/>
        </w:rPr>
      </w:pPr>
      <w:r w:rsidRPr="0072410E">
        <w:rPr>
          <w:color w:val="auto"/>
        </w:rPr>
        <w:lastRenderedPageBreak/>
        <w:t>打合せ、開発、納品及び稼働後の保守について受託業者又は関連会社の社員で対応できること。</w:t>
      </w:r>
    </w:p>
    <w:p w14:paraId="33CB2CD6" w14:textId="77777777" w:rsidR="002975CA" w:rsidRPr="0072410E" w:rsidRDefault="00A82860" w:rsidP="0098577A">
      <w:pPr>
        <w:numPr>
          <w:ilvl w:val="0"/>
          <w:numId w:val="2"/>
        </w:numPr>
        <w:ind w:right="0" w:hanging="307"/>
        <w:rPr>
          <w:color w:val="auto"/>
        </w:rPr>
      </w:pPr>
      <w:r w:rsidRPr="0072410E">
        <w:rPr>
          <w:color w:val="auto"/>
        </w:rPr>
        <w:t>職員等と業務に精通したシステムエンジニアとの間で十分な協議を行い、当方の要望を十分に考慮したパッケージシステムの導入を基本とする。なお、必要な修正及び追加等が生じ、追加の費用が発生する場合に</w:t>
      </w:r>
      <w:r w:rsidR="0098577A" w:rsidRPr="0072410E">
        <w:rPr>
          <w:rFonts w:hint="eastAsia"/>
          <w:color w:val="auto"/>
        </w:rPr>
        <w:t>ついて</w:t>
      </w:r>
      <w:r w:rsidRPr="0072410E">
        <w:rPr>
          <w:color w:val="auto"/>
        </w:rPr>
        <w:t>は、</w:t>
      </w:r>
      <w:r w:rsidR="0098577A" w:rsidRPr="0072410E">
        <w:rPr>
          <w:rFonts w:hint="eastAsia"/>
          <w:color w:val="auto"/>
        </w:rPr>
        <w:t>個別に調整を図ることとする</w:t>
      </w:r>
      <w:r w:rsidRPr="0072410E">
        <w:rPr>
          <w:color w:val="auto"/>
        </w:rPr>
        <w:t>。</w:t>
      </w:r>
    </w:p>
    <w:p w14:paraId="1483DF6B" w14:textId="779E3620" w:rsidR="002975CA" w:rsidRPr="0072410E" w:rsidRDefault="00A82860" w:rsidP="0098577A">
      <w:pPr>
        <w:numPr>
          <w:ilvl w:val="0"/>
          <w:numId w:val="2"/>
        </w:numPr>
        <w:spacing w:after="0" w:line="301" w:lineRule="auto"/>
        <w:ind w:right="0" w:hanging="307"/>
        <w:rPr>
          <w:color w:val="auto"/>
        </w:rPr>
      </w:pPr>
      <w:r w:rsidRPr="0072410E">
        <w:rPr>
          <w:color w:val="auto"/>
        </w:rPr>
        <w:t>職員数</w:t>
      </w:r>
      <w:r w:rsidR="0095295F" w:rsidRPr="0072410E">
        <w:rPr>
          <w:rFonts w:hint="eastAsia"/>
          <w:color w:val="auto"/>
        </w:rPr>
        <w:t>（管理者数）</w:t>
      </w:r>
      <w:r w:rsidRPr="0072410E">
        <w:rPr>
          <w:color w:val="auto"/>
        </w:rPr>
        <w:t>の増加、データ量の増加、</w:t>
      </w:r>
      <w:r w:rsidR="00F6282E" w:rsidRPr="0072410E">
        <w:rPr>
          <w:rFonts w:hint="eastAsia"/>
          <w:color w:val="auto"/>
        </w:rPr>
        <w:t>施設</w:t>
      </w:r>
      <w:r w:rsidRPr="0072410E">
        <w:rPr>
          <w:color w:val="auto"/>
        </w:rPr>
        <w:t>の増加に対応できるシステムであること。なお、システム変更内容については、協議の上対応の方針を決定するものとする。</w:t>
      </w:r>
    </w:p>
    <w:p w14:paraId="221EBEE6" w14:textId="77777777" w:rsidR="002975CA" w:rsidRPr="0072410E" w:rsidRDefault="00A82860" w:rsidP="0098577A">
      <w:pPr>
        <w:numPr>
          <w:ilvl w:val="0"/>
          <w:numId w:val="2"/>
        </w:numPr>
        <w:ind w:right="0" w:hanging="307"/>
        <w:rPr>
          <w:color w:val="auto"/>
        </w:rPr>
      </w:pPr>
      <w:r w:rsidRPr="0072410E">
        <w:rPr>
          <w:color w:val="auto"/>
        </w:rPr>
        <w:t>他ユーザーとの比較による運用ルール改善などの支援を行うこと。</w:t>
      </w:r>
    </w:p>
    <w:p w14:paraId="108E4BC8" w14:textId="0D570A56" w:rsidR="002975CA" w:rsidRPr="0072410E" w:rsidRDefault="00A82860" w:rsidP="0098577A">
      <w:pPr>
        <w:numPr>
          <w:ilvl w:val="0"/>
          <w:numId w:val="2"/>
        </w:numPr>
        <w:ind w:right="0" w:hanging="307"/>
        <w:rPr>
          <w:color w:val="auto"/>
        </w:rPr>
      </w:pPr>
      <w:r w:rsidRPr="0072410E">
        <w:rPr>
          <w:color w:val="auto"/>
        </w:rPr>
        <w:t>クライアント端末は、</w:t>
      </w:r>
      <w:r w:rsidR="00FA1451" w:rsidRPr="0072410E">
        <w:rPr>
          <w:rFonts w:hint="eastAsia"/>
          <w:color w:val="auto"/>
        </w:rPr>
        <w:t>上三川町</w:t>
      </w:r>
      <w:r w:rsidRPr="0072410E">
        <w:rPr>
          <w:color w:val="auto"/>
        </w:rPr>
        <w:t>既存の業務用端末及び各施設の端末</w:t>
      </w:r>
      <w:r w:rsidR="0095295F" w:rsidRPr="0072410E">
        <w:rPr>
          <w:rFonts w:hint="eastAsia"/>
          <w:color w:val="auto"/>
        </w:rPr>
        <w:t>（インターネット接続端末）</w:t>
      </w:r>
      <w:r w:rsidRPr="0072410E">
        <w:rPr>
          <w:color w:val="auto"/>
        </w:rPr>
        <w:t>にて運用可能であること。また、クライアント端末の増設、移設、更新、入替等が発生した場合でも設定作業等を委託する必要がなく、追加費用</w:t>
      </w:r>
      <w:r w:rsidR="0095295F" w:rsidRPr="0072410E">
        <w:rPr>
          <w:rFonts w:hint="eastAsia"/>
          <w:color w:val="auto"/>
        </w:rPr>
        <w:t>が</w:t>
      </w:r>
      <w:r w:rsidRPr="0072410E">
        <w:rPr>
          <w:color w:val="auto"/>
        </w:rPr>
        <w:t>必要としないものであること。</w:t>
      </w:r>
    </w:p>
    <w:p w14:paraId="3DFE0369" w14:textId="35ABB89A" w:rsidR="0098577A" w:rsidRPr="0072410E" w:rsidRDefault="00A82860" w:rsidP="0098577A">
      <w:pPr>
        <w:numPr>
          <w:ilvl w:val="0"/>
          <w:numId w:val="2"/>
        </w:numPr>
        <w:ind w:right="0" w:hanging="307"/>
        <w:rPr>
          <w:color w:val="auto"/>
        </w:rPr>
      </w:pPr>
      <w:r w:rsidRPr="0072410E">
        <w:rPr>
          <w:color w:val="auto"/>
        </w:rPr>
        <w:t>システム</w:t>
      </w:r>
      <w:r w:rsidR="0095295F" w:rsidRPr="0072410E">
        <w:rPr>
          <w:rFonts w:hint="eastAsia"/>
          <w:color w:val="auto"/>
        </w:rPr>
        <w:t>を運用する</w:t>
      </w:r>
      <w:r w:rsidRPr="0072410E">
        <w:rPr>
          <w:color w:val="auto"/>
        </w:rPr>
        <w:t>ソフトウェア及びハードウェアは、クラウド方式で</w:t>
      </w:r>
      <w:r w:rsidR="0095295F" w:rsidRPr="0072410E">
        <w:rPr>
          <w:rFonts w:hint="eastAsia"/>
          <w:color w:val="auto"/>
        </w:rPr>
        <w:t>あ</w:t>
      </w:r>
      <w:r w:rsidRPr="0072410E">
        <w:rPr>
          <w:color w:val="auto"/>
        </w:rPr>
        <w:t>ること。</w:t>
      </w:r>
    </w:p>
    <w:p w14:paraId="4F7617FA" w14:textId="701821CB" w:rsidR="00454ACA" w:rsidRPr="0072410E" w:rsidRDefault="0098577A" w:rsidP="00454ACA">
      <w:pPr>
        <w:numPr>
          <w:ilvl w:val="0"/>
          <w:numId w:val="2"/>
        </w:numPr>
        <w:ind w:right="0" w:hanging="307"/>
        <w:rPr>
          <w:color w:val="auto"/>
        </w:rPr>
      </w:pPr>
      <w:r w:rsidRPr="0072410E">
        <w:rPr>
          <w:rFonts w:hint="eastAsia"/>
          <w:color w:val="auto"/>
        </w:rPr>
        <w:t>運用するデータセンターは日本データセンター協会制定の「データセンターファシリティスタンダード」が定めるティア２又はティア３と同程度の基準を満たしており、自然災害にも十分耐えうる場所に立地していること。</w:t>
      </w:r>
      <w:r w:rsidRPr="0072410E">
        <w:rPr>
          <w:color w:val="auto"/>
        </w:rPr>
        <w:br/>
      </w:r>
      <w:r w:rsidRPr="0072410E">
        <w:rPr>
          <w:rFonts w:hint="eastAsia"/>
          <w:color w:val="auto"/>
        </w:rPr>
        <w:t>サーバ室への入退室は生体認証が必須であり、ラックにも鍵が掛けられること。</w:t>
      </w:r>
      <w:r w:rsidRPr="0072410E">
        <w:rPr>
          <w:color w:val="auto"/>
        </w:rPr>
        <w:br/>
      </w:r>
      <w:r w:rsidRPr="0072410E">
        <w:rPr>
          <w:rFonts w:hint="eastAsia"/>
          <w:color w:val="auto"/>
        </w:rPr>
        <w:t>カメラが設置されており、入退室管理が実施されていることとする。</w:t>
      </w:r>
      <w:r w:rsidRPr="0072410E">
        <w:rPr>
          <w:color w:val="auto"/>
        </w:rPr>
        <w:br/>
      </w:r>
      <w:r w:rsidRPr="0072410E">
        <w:rPr>
          <w:rFonts w:hint="eastAsia"/>
          <w:color w:val="auto"/>
        </w:rPr>
        <w:t>耐震の場合は震度</w:t>
      </w:r>
      <w:r w:rsidRPr="0072410E">
        <w:rPr>
          <w:color w:val="auto"/>
        </w:rPr>
        <w:t>7以上であることとし免震の場合はその性能を明記する事とするが震度７以上に耐えられることを前提とする。</w:t>
      </w:r>
      <w:r w:rsidRPr="0072410E">
        <w:rPr>
          <w:color w:val="auto"/>
        </w:rPr>
        <w:br/>
      </w:r>
      <w:r w:rsidRPr="0072410E">
        <w:rPr>
          <w:rFonts w:hint="eastAsia"/>
          <w:color w:val="auto"/>
        </w:rPr>
        <w:t>無補給で</w:t>
      </w:r>
      <w:r w:rsidRPr="0072410E">
        <w:rPr>
          <w:color w:val="auto"/>
        </w:rPr>
        <w:t>24時間以上の停電に耐えられることとし、自家発電装置により延長が可能であること。</w:t>
      </w:r>
      <w:r w:rsidRPr="0072410E">
        <w:rPr>
          <w:color w:val="auto"/>
        </w:rPr>
        <w:br/>
      </w:r>
      <w:r w:rsidRPr="0072410E">
        <w:rPr>
          <w:rFonts w:hint="eastAsia"/>
          <w:color w:val="auto"/>
        </w:rPr>
        <w:t>上記を満たしていない場合は提案書に明記すること。上記以外の仕様についても明記できるものがあれば提案書に記載する事（例：雷対策、水害対策、監視体制など）。</w:t>
      </w:r>
    </w:p>
    <w:p w14:paraId="2A93EDEA" w14:textId="3E57F7A0" w:rsidR="00454ACA" w:rsidRPr="0072410E" w:rsidRDefault="00FA2708" w:rsidP="00FA1451">
      <w:pPr>
        <w:numPr>
          <w:ilvl w:val="0"/>
          <w:numId w:val="2"/>
        </w:numPr>
        <w:ind w:left="449" w:right="0" w:hanging="307"/>
        <w:rPr>
          <w:color w:val="auto"/>
        </w:rPr>
      </w:pPr>
      <w:r w:rsidRPr="0072410E">
        <w:rPr>
          <w:rFonts w:hint="eastAsia"/>
          <w:color w:val="auto"/>
        </w:rPr>
        <w:t>将来的に機能追加の可能性も踏まえ、スマートロック、マイナンバー認証、デジタルサイネージ、等の連携機能機能</w:t>
      </w:r>
      <w:r w:rsidR="0072410E">
        <w:rPr>
          <w:rFonts w:hint="eastAsia"/>
          <w:color w:val="auto"/>
        </w:rPr>
        <w:t>を</w:t>
      </w:r>
      <w:r w:rsidRPr="0072410E">
        <w:rPr>
          <w:rFonts w:hint="eastAsia"/>
          <w:color w:val="auto"/>
        </w:rPr>
        <w:t>提案書に記載する事。</w:t>
      </w:r>
    </w:p>
    <w:p w14:paraId="3B8F5A4A" w14:textId="5DE2016B" w:rsidR="0092045A" w:rsidRPr="0072410E" w:rsidRDefault="00FA2708" w:rsidP="00FA1451">
      <w:pPr>
        <w:numPr>
          <w:ilvl w:val="0"/>
          <w:numId w:val="2"/>
        </w:numPr>
        <w:ind w:left="449" w:right="0" w:hanging="307"/>
        <w:rPr>
          <w:color w:val="auto"/>
        </w:rPr>
      </w:pPr>
      <w:r w:rsidRPr="0072410E">
        <w:rPr>
          <w:color w:val="auto"/>
        </w:rPr>
        <w:t>LGWAN端末を利用した仮想ブラウザ（インターネット接続）で使えるシステムであること。</w:t>
      </w:r>
    </w:p>
    <w:p w14:paraId="496B4102" w14:textId="77777777" w:rsidR="00FA2708" w:rsidRPr="0072410E" w:rsidRDefault="00FA2708" w:rsidP="0098577A">
      <w:pPr>
        <w:ind w:left="-5" w:right="0"/>
        <w:rPr>
          <w:color w:val="auto"/>
        </w:rPr>
      </w:pPr>
    </w:p>
    <w:p w14:paraId="22464925" w14:textId="463DBC3D" w:rsidR="002975CA" w:rsidRPr="0072410E" w:rsidRDefault="00A82860" w:rsidP="0098577A">
      <w:pPr>
        <w:ind w:left="-5" w:right="0"/>
        <w:rPr>
          <w:color w:val="auto"/>
        </w:rPr>
      </w:pPr>
      <w:r w:rsidRPr="0072410E">
        <w:rPr>
          <w:color w:val="auto"/>
        </w:rPr>
        <w:t>(2) セキュリティ対策</w:t>
      </w:r>
    </w:p>
    <w:p w14:paraId="7D70E4F5" w14:textId="77777777" w:rsidR="0098577A" w:rsidRPr="0072410E" w:rsidRDefault="00A82860" w:rsidP="00FA1518">
      <w:pPr>
        <w:numPr>
          <w:ilvl w:val="0"/>
          <w:numId w:val="3"/>
        </w:numPr>
        <w:ind w:left="462" w:right="0" w:hanging="330"/>
        <w:rPr>
          <w:color w:val="auto"/>
        </w:rPr>
      </w:pPr>
      <w:r w:rsidRPr="0072410E">
        <w:rPr>
          <w:color w:val="auto"/>
        </w:rPr>
        <w:t>TLS暗号化通信について</w:t>
      </w:r>
    </w:p>
    <w:p w14:paraId="6F0C8702" w14:textId="77777777" w:rsidR="002975CA" w:rsidRPr="0072410E" w:rsidRDefault="00A82860" w:rsidP="00FA1518">
      <w:pPr>
        <w:ind w:left="462" w:right="0" w:firstLine="0"/>
        <w:rPr>
          <w:color w:val="auto"/>
        </w:rPr>
      </w:pPr>
      <w:r w:rsidRPr="0072410E">
        <w:rPr>
          <w:color w:val="auto"/>
        </w:rPr>
        <w:t>施設利用者側画面については、インターネットからの利用者登録画面、ログイン画面において、TLS暗号化通信を行い、システム上の機密情報（ID、パスワード等）を含め暗号化した運用を行うこと。</w:t>
      </w:r>
    </w:p>
    <w:p w14:paraId="4EA4493E" w14:textId="77777777" w:rsidR="0098577A" w:rsidRPr="0072410E" w:rsidRDefault="00A82860" w:rsidP="00FA1518">
      <w:pPr>
        <w:numPr>
          <w:ilvl w:val="0"/>
          <w:numId w:val="3"/>
        </w:numPr>
        <w:ind w:left="462" w:right="0" w:hanging="330"/>
        <w:rPr>
          <w:color w:val="auto"/>
        </w:rPr>
      </w:pPr>
      <w:r w:rsidRPr="0072410E">
        <w:rPr>
          <w:color w:val="auto"/>
        </w:rPr>
        <w:t>職員向け端末（管理者側）におけるセキュリティ対策について</w:t>
      </w:r>
    </w:p>
    <w:p w14:paraId="0F9AB08F" w14:textId="77777777" w:rsidR="002975CA" w:rsidRPr="0072410E" w:rsidRDefault="00A82860" w:rsidP="00FA1518">
      <w:pPr>
        <w:ind w:left="462" w:right="0" w:firstLine="0"/>
        <w:rPr>
          <w:color w:val="auto"/>
        </w:rPr>
      </w:pPr>
      <w:r w:rsidRPr="0072410E">
        <w:rPr>
          <w:color w:val="auto"/>
        </w:rPr>
        <w:t>管理者機能を使用する際は、IDとパスワードで個人認証による運用を行い、ID/ パスワードが漏洩しても､IPアドレスによって制御することで未登録のパソコンからの「管理者機能」を利用できない構造とした運用を行うこと。</w:t>
      </w:r>
    </w:p>
    <w:p w14:paraId="3C741A0B" w14:textId="77777777" w:rsidR="0095295F" w:rsidRPr="0072410E" w:rsidRDefault="0095295F" w:rsidP="0095295F">
      <w:pPr>
        <w:spacing w:after="50"/>
        <w:ind w:left="462" w:right="0" w:firstLine="0"/>
        <w:rPr>
          <w:color w:val="auto"/>
        </w:rPr>
      </w:pPr>
    </w:p>
    <w:p w14:paraId="4D17E566" w14:textId="77777777" w:rsidR="002975CA" w:rsidRPr="0072410E" w:rsidRDefault="00A82860" w:rsidP="00B15974">
      <w:pPr>
        <w:numPr>
          <w:ilvl w:val="0"/>
          <w:numId w:val="1"/>
        </w:numPr>
        <w:ind w:left="350" w:right="0" w:hanging="350"/>
        <w:rPr>
          <w:color w:val="auto"/>
        </w:rPr>
      </w:pPr>
      <w:r w:rsidRPr="0072410E">
        <w:rPr>
          <w:color w:val="auto"/>
        </w:rPr>
        <w:t>導入内容</w:t>
      </w:r>
    </w:p>
    <w:p w14:paraId="28C845E2" w14:textId="77777777" w:rsidR="002975CA" w:rsidRPr="0072410E" w:rsidRDefault="00A82860">
      <w:pPr>
        <w:numPr>
          <w:ilvl w:val="0"/>
          <w:numId w:val="4"/>
        </w:numPr>
        <w:ind w:right="0" w:hanging="442"/>
        <w:rPr>
          <w:color w:val="auto"/>
        </w:rPr>
      </w:pPr>
      <w:r w:rsidRPr="0072410E">
        <w:rPr>
          <w:color w:val="auto"/>
        </w:rPr>
        <w:t>システム設計、導入</w:t>
      </w:r>
    </w:p>
    <w:p w14:paraId="262DC20D" w14:textId="1B32B7B3" w:rsidR="002975CA" w:rsidRPr="0072410E" w:rsidRDefault="00A82860">
      <w:pPr>
        <w:ind w:left="439" w:right="0" w:firstLine="221"/>
        <w:rPr>
          <w:color w:val="auto"/>
        </w:rPr>
      </w:pPr>
      <w:r w:rsidRPr="0072410E">
        <w:rPr>
          <w:color w:val="auto"/>
        </w:rPr>
        <w:lastRenderedPageBreak/>
        <w:t>現在の業務の流れを踏まえ、</w:t>
      </w:r>
      <w:r w:rsidR="00FA1451" w:rsidRPr="0072410E">
        <w:rPr>
          <w:rFonts w:hint="eastAsia"/>
          <w:color w:val="auto"/>
        </w:rPr>
        <w:t>上三川町</w:t>
      </w:r>
      <w:r w:rsidRPr="0072410E">
        <w:rPr>
          <w:color w:val="auto"/>
        </w:rPr>
        <w:t>の今後の業務を考慮したシステムを構築すること。また、仕様書の内容に基づき、</w:t>
      </w:r>
      <w:r w:rsidR="00FA1451" w:rsidRPr="0072410E">
        <w:rPr>
          <w:rFonts w:hint="eastAsia"/>
          <w:color w:val="auto"/>
        </w:rPr>
        <w:t>上三川町</w:t>
      </w:r>
      <w:r w:rsidRPr="0072410E">
        <w:rPr>
          <w:color w:val="auto"/>
        </w:rPr>
        <w:t>に最適なシステムの設計、開発、検証を行うこと。</w:t>
      </w:r>
    </w:p>
    <w:p w14:paraId="0182FFA8" w14:textId="77777777" w:rsidR="00D40F19" w:rsidRPr="0072410E" w:rsidRDefault="00D40F19">
      <w:pPr>
        <w:ind w:left="439" w:right="0" w:firstLine="221"/>
        <w:rPr>
          <w:color w:val="auto"/>
        </w:rPr>
      </w:pPr>
    </w:p>
    <w:p w14:paraId="447A231F" w14:textId="77777777" w:rsidR="002975CA" w:rsidRPr="0072410E" w:rsidRDefault="00A82860">
      <w:pPr>
        <w:numPr>
          <w:ilvl w:val="0"/>
          <w:numId w:val="4"/>
        </w:numPr>
        <w:ind w:right="0" w:hanging="442"/>
        <w:rPr>
          <w:color w:val="auto"/>
        </w:rPr>
      </w:pPr>
      <w:r w:rsidRPr="0072410E">
        <w:rPr>
          <w:color w:val="auto"/>
        </w:rPr>
        <w:t>操作研修</w:t>
      </w:r>
    </w:p>
    <w:p w14:paraId="1CA23128" w14:textId="77777777" w:rsidR="002975CA" w:rsidRPr="0072410E" w:rsidRDefault="00A82860" w:rsidP="00FA1518">
      <w:pPr>
        <w:numPr>
          <w:ilvl w:val="1"/>
          <w:numId w:val="4"/>
        </w:numPr>
        <w:ind w:left="567" w:right="0" w:hanging="425"/>
        <w:rPr>
          <w:color w:val="auto"/>
        </w:rPr>
      </w:pPr>
      <w:r w:rsidRPr="0072410E">
        <w:rPr>
          <w:color w:val="auto"/>
        </w:rPr>
        <w:t>導入時研修</w:t>
      </w:r>
    </w:p>
    <w:p w14:paraId="15449DA8" w14:textId="38EC0584" w:rsidR="002975CA" w:rsidRPr="0072410E" w:rsidRDefault="00A82860" w:rsidP="00FA1518">
      <w:pPr>
        <w:ind w:left="567" w:right="0" w:firstLine="0"/>
        <w:rPr>
          <w:color w:val="auto"/>
        </w:rPr>
      </w:pPr>
      <w:r w:rsidRPr="0072410E">
        <w:rPr>
          <w:color w:val="auto"/>
        </w:rPr>
        <w:t>システム機能及び操作方法の説明を計</w:t>
      </w:r>
      <w:r w:rsidR="00FA2708" w:rsidRPr="0072410E">
        <w:rPr>
          <w:rFonts w:hint="eastAsia"/>
          <w:color w:val="auto"/>
        </w:rPr>
        <w:t>２</w:t>
      </w:r>
      <w:r w:rsidRPr="0072410E">
        <w:rPr>
          <w:color w:val="auto"/>
        </w:rPr>
        <w:t>回</w:t>
      </w:r>
      <w:r w:rsidR="0045797D" w:rsidRPr="0072410E">
        <w:rPr>
          <w:rFonts w:hint="eastAsia"/>
          <w:color w:val="auto"/>
        </w:rPr>
        <w:t>（1回あたり2時間程度</w:t>
      </w:r>
      <w:r w:rsidR="00B32ED7" w:rsidRPr="0072410E">
        <w:rPr>
          <w:rFonts w:hint="eastAsia"/>
          <w:color w:val="auto"/>
        </w:rPr>
        <w:t>の集合研修</w:t>
      </w:r>
      <w:r w:rsidR="0045797D" w:rsidRPr="0072410E">
        <w:rPr>
          <w:rFonts w:hint="eastAsia"/>
          <w:color w:val="auto"/>
        </w:rPr>
        <w:t>を想定している）</w:t>
      </w:r>
      <w:r w:rsidRPr="0072410E">
        <w:rPr>
          <w:color w:val="auto"/>
        </w:rPr>
        <w:t>行い、研修で使用する資料は、受託業者にて用意すること。なお、会場、研修用端末、電源、ネットワーク環境は</w:t>
      </w:r>
      <w:r w:rsidR="009A4746" w:rsidRPr="0072410E">
        <w:rPr>
          <w:rFonts w:hint="eastAsia"/>
          <w:color w:val="auto"/>
        </w:rPr>
        <w:t>上三川町</w:t>
      </w:r>
      <w:r w:rsidRPr="0072410E">
        <w:rPr>
          <w:color w:val="auto"/>
        </w:rPr>
        <w:t>が用意する。</w:t>
      </w:r>
      <w:r w:rsidR="00B32ED7" w:rsidRPr="0072410E">
        <w:rPr>
          <w:rFonts w:hint="eastAsia"/>
          <w:color w:val="auto"/>
        </w:rPr>
        <w:t>各管理者</w:t>
      </w:r>
      <w:r w:rsidR="00543BB9" w:rsidRPr="0072410E">
        <w:rPr>
          <w:rFonts w:hint="eastAsia"/>
          <w:color w:val="auto"/>
        </w:rPr>
        <w:t>および講師</w:t>
      </w:r>
      <w:r w:rsidR="00B32ED7" w:rsidRPr="0072410E">
        <w:rPr>
          <w:rFonts w:hint="eastAsia"/>
          <w:color w:val="auto"/>
        </w:rPr>
        <w:t>が会場に集まることを想定している。</w:t>
      </w:r>
    </w:p>
    <w:p w14:paraId="0460EC82" w14:textId="77777777" w:rsidR="002975CA" w:rsidRPr="0072410E" w:rsidRDefault="00A82860" w:rsidP="00FA1518">
      <w:pPr>
        <w:numPr>
          <w:ilvl w:val="1"/>
          <w:numId w:val="4"/>
        </w:numPr>
        <w:ind w:left="567" w:right="0" w:hanging="425"/>
        <w:rPr>
          <w:color w:val="auto"/>
        </w:rPr>
      </w:pPr>
      <w:r w:rsidRPr="0072410E">
        <w:rPr>
          <w:color w:val="auto"/>
        </w:rPr>
        <w:t>操作向上策</w:t>
      </w:r>
    </w:p>
    <w:p w14:paraId="155DECBA" w14:textId="77777777" w:rsidR="002975CA" w:rsidRPr="0072410E" w:rsidRDefault="00A82860" w:rsidP="00FA1518">
      <w:pPr>
        <w:ind w:left="567" w:right="0" w:firstLine="0"/>
        <w:rPr>
          <w:color w:val="auto"/>
        </w:rPr>
      </w:pPr>
      <w:r w:rsidRPr="0072410E">
        <w:rPr>
          <w:color w:val="auto"/>
        </w:rPr>
        <w:t>稼働後の安定的な運用を確保するために電話等による問合せに対応できる</w:t>
      </w:r>
      <w:r w:rsidR="00B32ED7" w:rsidRPr="0072410E">
        <w:rPr>
          <w:rFonts w:hint="eastAsia"/>
          <w:color w:val="auto"/>
        </w:rPr>
        <w:t>サポート窓口</w:t>
      </w:r>
      <w:r w:rsidRPr="0072410E">
        <w:rPr>
          <w:color w:val="auto"/>
        </w:rPr>
        <w:t>を</w:t>
      </w:r>
      <w:r w:rsidR="00B32ED7" w:rsidRPr="0072410E">
        <w:rPr>
          <w:rFonts w:hint="eastAsia"/>
          <w:color w:val="auto"/>
        </w:rPr>
        <w:t>用意</w:t>
      </w:r>
      <w:r w:rsidRPr="0072410E">
        <w:rPr>
          <w:color w:val="auto"/>
        </w:rPr>
        <w:t>すること。</w:t>
      </w:r>
    </w:p>
    <w:p w14:paraId="4F4F6992" w14:textId="77777777" w:rsidR="0045797D" w:rsidRPr="0072410E" w:rsidRDefault="00A82860">
      <w:pPr>
        <w:numPr>
          <w:ilvl w:val="0"/>
          <w:numId w:val="4"/>
        </w:numPr>
        <w:ind w:right="0" w:hanging="442"/>
        <w:rPr>
          <w:color w:val="auto"/>
        </w:rPr>
      </w:pPr>
      <w:r w:rsidRPr="0072410E">
        <w:rPr>
          <w:color w:val="auto"/>
        </w:rPr>
        <w:t>保守及び運用支援</w:t>
      </w:r>
    </w:p>
    <w:p w14:paraId="3491E340" w14:textId="77777777" w:rsidR="002975CA" w:rsidRPr="0072410E" w:rsidRDefault="00A82860" w:rsidP="00FA1518">
      <w:pPr>
        <w:numPr>
          <w:ilvl w:val="1"/>
          <w:numId w:val="4"/>
        </w:numPr>
        <w:ind w:left="567" w:right="0" w:hanging="425"/>
        <w:rPr>
          <w:color w:val="auto"/>
        </w:rPr>
      </w:pPr>
      <w:r w:rsidRPr="0072410E">
        <w:rPr>
          <w:color w:val="auto"/>
        </w:rPr>
        <w:t>基本要件</w:t>
      </w:r>
    </w:p>
    <w:p w14:paraId="5BC7E697" w14:textId="77777777" w:rsidR="002975CA" w:rsidRPr="0072410E" w:rsidRDefault="00A82860" w:rsidP="00FA1518">
      <w:pPr>
        <w:numPr>
          <w:ilvl w:val="0"/>
          <w:numId w:val="25"/>
        </w:numPr>
        <w:ind w:left="851" w:right="0" w:hanging="709"/>
        <w:rPr>
          <w:color w:val="auto"/>
        </w:rPr>
      </w:pPr>
      <w:r w:rsidRPr="0072410E">
        <w:rPr>
          <w:color w:val="auto"/>
        </w:rPr>
        <w:t>導入期間中、システムによる業務が滞りなく実施できるよう、定期保守点検等最適な保守を実施すること。また、点検後は結果報告を行うこと。</w:t>
      </w:r>
    </w:p>
    <w:p w14:paraId="1EE60E9E" w14:textId="77777777" w:rsidR="002975CA" w:rsidRPr="0072410E" w:rsidRDefault="00A82860" w:rsidP="00FA1518">
      <w:pPr>
        <w:numPr>
          <w:ilvl w:val="0"/>
          <w:numId w:val="25"/>
        </w:numPr>
        <w:ind w:left="851" w:right="0" w:hanging="709"/>
        <w:rPr>
          <w:color w:val="auto"/>
        </w:rPr>
      </w:pPr>
      <w:r w:rsidRPr="0072410E">
        <w:rPr>
          <w:color w:val="auto"/>
        </w:rPr>
        <w:t>保守窓口は、一つの連絡先に統合すること。</w:t>
      </w:r>
    </w:p>
    <w:p w14:paraId="7ACB7C1E" w14:textId="77777777" w:rsidR="002975CA" w:rsidRPr="0072410E" w:rsidRDefault="00A82860" w:rsidP="00FA1518">
      <w:pPr>
        <w:numPr>
          <w:ilvl w:val="0"/>
          <w:numId w:val="25"/>
        </w:numPr>
        <w:ind w:left="851" w:right="0" w:hanging="709"/>
        <w:rPr>
          <w:color w:val="auto"/>
        </w:rPr>
      </w:pPr>
      <w:r w:rsidRPr="0072410E">
        <w:rPr>
          <w:color w:val="auto"/>
        </w:rPr>
        <w:t>受付時間は、職員の勤務時間を原則とするが、問合せ内容によっては、時間外でも対応すること。</w:t>
      </w:r>
    </w:p>
    <w:p w14:paraId="6B6577FE" w14:textId="4044AEDB" w:rsidR="002975CA" w:rsidRPr="0072410E" w:rsidRDefault="00A82860" w:rsidP="00FA1518">
      <w:pPr>
        <w:numPr>
          <w:ilvl w:val="0"/>
          <w:numId w:val="25"/>
        </w:numPr>
        <w:ind w:left="851" w:right="0" w:hanging="709"/>
        <w:rPr>
          <w:color w:val="auto"/>
        </w:rPr>
      </w:pPr>
      <w:r w:rsidRPr="0072410E">
        <w:rPr>
          <w:color w:val="auto"/>
        </w:rPr>
        <w:t>システムに重大なバグや脆弱性が発見された場合は、速やかに</w:t>
      </w:r>
      <w:r w:rsidR="009A4746" w:rsidRPr="0072410E">
        <w:rPr>
          <w:rFonts w:hint="eastAsia"/>
          <w:color w:val="auto"/>
        </w:rPr>
        <w:t>上三川町</w:t>
      </w:r>
      <w:r w:rsidRPr="0072410E">
        <w:rPr>
          <w:color w:val="auto"/>
        </w:rPr>
        <w:t>へ連絡し、対応を別途調整すること。</w:t>
      </w:r>
    </w:p>
    <w:p w14:paraId="2EB93719" w14:textId="5EF67866" w:rsidR="002975CA" w:rsidRPr="0072410E" w:rsidRDefault="009A4746" w:rsidP="00FA1518">
      <w:pPr>
        <w:numPr>
          <w:ilvl w:val="0"/>
          <w:numId w:val="25"/>
        </w:numPr>
        <w:ind w:left="851" w:right="0" w:hanging="709"/>
        <w:rPr>
          <w:color w:val="auto"/>
        </w:rPr>
      </w:pPr>
      <w:r w:rsidRPr="0072410E">
        <w:rPr>
          <w:rFonts w:hint="eastAsia"/>
          <w:color w:val="auto"/>
        </w:rPr>
        <w:t>上三川町</w:t>
      </w:r>
      <w:r w:rsidR="00A82860" w:rsidRPr="0072410E">
        <w:rPr>
          <w:color w:val="auto"/>
        </w:rPr>
        <w:t>が今後計画する事業において本業務に関係すると思われる内容についての問合せに対して技術的支援を行うこと。</w:t>
      </w:r>
    </w:p>
    <w:p w14:paraId="12837C3F" w14:textId="7F06EC72" w:rsidR="0045797D" w:rsidRPr="0072410E" w:rsidRDefault="009A4746" w:rsidP="00FA1518">
      <w:pPr>
        <w:numPr>
          <w:ilvl w:val="0"/>
          <w:numId w:val="25"/>
        </w:numPr>
        <w:ind w:left="851" w:right="0" w:hanging="709"/>
        <w:rPr>
          <w:color w:val="auto"/>
        </w:rPr>
      </w:pPr>
      <w:r w:rsidRPr="0072410E">
        <w:rPr>
          <w:rFonts w:hint="eastAsia"/>
          <w:color w:val="auto"/>
        </w:rPr>
        <w:t>上三川町</w:t>
      </w:r>
      <w:r w:rsidR="00A82860" w:rsidRPr="0072410E">
        <w:rPr>
          <w:color w:val="auto"/>
        </w:rPr>
        <w:t>の施設予約受付業務に対する運用の見直しについて、システムを基盤とした運用を実現するための協力を最大限行うこと。</w:t>
      </w:r>
    </w:p>
    <w:p w14:paraId="59423F46" w14:textId="77777777" w:rsidR="002975CA" w:rsidRPr="0072410E" w:rsidRDefault="00A82860" w:rsidP="00FA1518">
      <w:pPr>
        <w:numPr>
          <w:ilvl w:val="1"/>
          <w:numId w:val="4"/>
        </w:numPr>
        <w:ind w:left="567" w:right="0" w:hanging="425"/>
        <w:rPr>
          <w:color w:val="auto"/>
        </w:rPr>
      </w:pPr>
      <w:r w:rsidRPr="0072410E">
        <w:rPr>
          <w:color w:val="auto"/>
        </w:rPr>
        <w:t>システム等保守</w:t>
      </w:r>
    </w:p>
    <w:p w14:paraId="5D8237B8" w14:textId="77777777" w:rsidR="002975CA" w:rsidRPr="0072410E" w:rsidRDefault="00A82860" w:rsidP="00FA1518">
      <w:pPr>
        <w:numPr>
          <w:ilvl w:val="0"/>
          <w:numId w:val="26"/>
        </w:numPr>
        <w:ind w:left="851" w:right="0" w:hanging="709"/>
        <w:rPr>
          <w:color w:val="auto"/>
        </w:rPr>
      </w:pPr>
      <w:r w:rsidRPr="0072410E">
        <w:rPr>
          <w:color w:val="auto"/>
        </w:rPr>
        <w:t>操作方法等の各種問合せに対応できる要員を用意すること。</w:t>
      </w:r>
    </w:p>
    <w:p w14:paraId="67A07F22" w14:textId="19D9CEC4" w:rsidR="002975CA" w:rsidRPr="0072410E" w:rsidRDefault="00A82860" w:rsidP="00FA1518">
      <w:pPr>
        <w:numPr>
          <w:ilvl w:val="0"/>
          <w:numId w:val="26"/>
        </w:numPr>
        <w:ind w:left="851" w:right="0" w:hanging="709"/>
        <w:rPr>
          <w:color w:val="auto"/>
        </w:rPr>
      </w:pPr>
      <w:r w:rsidRPr="0072410E">
        <w:rPr>
          <w:color w:val="auto"/>
        </w:rPr>
        <w:t>システムの稼働開始から</w:t>
      </w:r>
      <w:r w:rsidR="009A4746" w:rsidRPr="0072410E">
        <w:rPr>
          <w:rFonts w:hint="eastAsia"/>
          <w:color w:val="auto"/>
        </w:rPr>
        <w:t>６０</w:t>
      </w:r>
      <w:r w:rsidRPr="0072410E">
        <w:rPr>
          <w:color w:val="auto"/>
        </w:rPr>
        <w:t>か月間、常に完全な機能を保つため、ソフトウェア等の保守作業を実施すること。また、障害発生時の早急な復旧を行うための保守体制を確立すること。</w:t>
      </w:r>
    </w:p>
    <w:p w14:paraId="133A2DC5" w14:textId="77777777" w:rsidR="002975CA" w:rsidRPr="0072410E" w:rsidRDefault="00A82860" w:rsidP="00FA1518">
      <w:pPr>
        <w:numPr>
          <w:ilvl w:val="1"/>
          <w:numId w:val="4"/>
        </w:numPr>
        <w:ind w:left="567" w:right="0" w:hanging="425"/>
        <w:rPr>
          <w:color w:val="auto"/>
        </w:rPr>
      </w:pPr>
      <w:r w:rsidRPr="0072410E">
        <w:rPr>
          <w:color w:val="auto"/>
        </w:rPr>
        <w:t>障害発生時</w:t>
      </w:r>
    </w:p>
    <w:p w14:paraId="39FAA00E" w14:textId="58586F71" w:rsidR="002975CA" w:rsidRPr="0072410E" w:rsidRDefault="00A82860" w:rsidP="00FA1518">
      <w:pPr>
        <w:numPr>
          <w:ilvl w:val="0"/>
          <w:numId w:val="32"/>
        </w:numPr>
        <w:ind w:left="426" w:right="0" w:hanging="278"/>
        <w:rPr>
          <w:color w:val="auto"/>
        </w:rPr>
      </w:pPr>
      <w:r w:rsidRPr="0072410E">
        <w:rPr>
          <w:color w:val="auto"/>
        </w:rPr>
        <w:t>障害発生時、速やかに</w:t>
      </w:r>
      <w:r w:rsidR="009A4746" w:rsidRPr="0072410E">
        <w:rPr>
          <w:rFonts w:hint="eastAsia"/>
          <w:color w:val="auto"/>
        </w:rPr>
        <w:t>上三川町</w:t>
      </w:r>
      <w:r w:rsidRPr="0072410E">
        <w:rPr>
          <w:color w:val="auto"/>
        </w:rPr>
        <w:t>へ報告する体制とすること。</w:t>
      </w:r>
    </w:p>
    <w:p w14:paraId="5EDB097C" w14:textId="77777777" w:rsidR="002975CA" w:rsidRPr="0072410E" w:rsidRDefault="00A82860" w:rsidP="00FA1518">
      <w:pPr>
        <w:numPr>
          <w:ilvl w:val="0"/>
          <w:numId w:val="32"/>
        </w:numPr>
        <w:ind w:left="851" w:right="0" w:hanging="703"/>
        <w:rPr>
          <w:color w:val="auto"/>
        </w:rPr>
      </w:pPr>
      <w:r w:rsidRPr="0072410E">
        <w:rPr>
          <w:color w:val="auto"/>
        </w:rPr>
        <w:t>システム停止時には、連絡から</w:t>
      </w:r>
      <w:r w:rsidR="00B32ED7" w:rsidRPr="0072410E">
        <w:rPr>
          <w:rFonts w:hint="eastAsia"/>
          <w:color w:val="auto"/>
        </w:rPr>
        <w:t>1</w:t>
      </w:r>
      <w:r w:rsidRPr="0072410E">
        <w:rPr>
          <w:color w:val="auto"/>
        </w:rPr>
        <w:t>時間以内（休祝日の場合</w:t>
      </w:r>
      <w:r w:rsidR="00FA73F8" w:rsidRPr="0072410E">
        <w:rPr>
          <w:rFonts w:hint="eastAsia"/>
          <w:color w:val="auto"/>
        </w:rPr>
        <w:t>4</w:t>
      </w:r>
      <w:r w:rsidRPr="0072410E">
        <w:rPr>
          <w:color w:val="auto"/>
        </w:rPr>
        <w:t>時間以内）にサーバ設置場所に到達できること。</w:t>
      </w:r>
    </w:p>
    <w:p w14:paraId="1407B011" w14:textId="77777777" w:rsidR="002975CA" w:rsidRPr="0072410E" w:rsidRDefault="00A82860" w:rsidP="00FA1518">
      <w:pPr>
        <w:numPr>
          <w:ilvl w:val="0"/>
          <w:numId w:val="32"/>
        </w:numPr>
        <w:ind w:left="426" w:right="0" w:hanging="278"/>
        <w:rPr>
          <w:color w:val="auto"/>
        </w:rPr>
      </w:pPr>
      <w:r w:rsidRPr="0072410E">
        <w:rPr>
          <w:color w:val="auto"/>
        </w:rPr>
        <w:t>復旧作業は、作業開始から可能な限り早く終わらせること。</w:t>
      </w:r>
    </w:p>
    <w:p w14:paraId="05FA43BC" w14:textId="02458280" w:rsidR="00216789" w:rsidRPr="0072410E" w:rsidRDefault="00A82860" w:rsidP="009A4746">
      <w:pPr>
        <w:numPr>
          <w:ilvl w:val="0"/>
          <w:numId w:val="32"/>
        </w:numPr>
        <w:ind w:left="426" w:right="0" w:hanging="278"/>
        <w:rPr>
          <w:color w:val="auto"/>
        </w:rPr>
      </w:pPr>
      <w:r w:rsidRPr="0072410E">
        <w:rPr>
          <w:color w:val="auto"/>
        </w:rPr>
        <w:t>障害復旧が完了した場合は、</w:t>
      </w:r>
      <w:r w:rsidR="009A4746" w:rsidRPr="0072410E">
        <w:rPr>
          <w:rFonts w:hint="eastAsia"/>
          <w:color w:val="auto"/>
        </w:rPr>
        <w:t>上三川町</w:t>
      </w:r>
      <w:r w:rsidRPr="0072410E">
        <w:rPr>
          <w:color w:val="auto"/>
        </w:rPr>
        <w:t>へ完了報告を行うこと。</w:t>
      </w:r>
    </w:p>
    <w:p w14:paraId="6D0548AE" w14:textId="77777777" w:rsidR="00216789" w:rsidRPr="0072410E" w:rsidRDefault="00A82860" w:rsidP="00FA1518">
      <w:pPr>
        <w:numPr>
          <w:ilvl w:val="1"/>
          <w:numId w:val="4"/>
        </w:numPr>
        <w:ind w:left="567" w:right="0" w:hanging="425"/>
        <w:rPr>
          <w:color w:val="auto"/>
        </w:rPr>
      </w:pPr>
      <w:r w:rsidRPr="0072410E">
        <w:rPr>
          <w:color w:val="auto"/>
        </w:rPr>
        <w:t>データ移行</w:t>
      </w:r>
    </w:p>
    <w:p w14:paraId="45315514" w14:textId="47B4A01D" w:rsidR="006F46A0" w:rsidRPr="0072410E" w:rsidRDefault="006F46A0" w:rsidP="00FA1518">
      <w:pPr>
        <w:ind w:left="567" w:right="0" w:firstLine="0"/>
        <w:rPr>
          <w:color w:val="auto"/>
        </w:rPr>
      </w:pPr>
      <w:r w:rsidRPr="0072410E">
        <w:rPr>
          <w:rFonts w:hint="eastAsia"/>
          <w:color w:val="auto"/>
        </w:rPr>
        <w:t>本システム導入時の利用者や予約データ投入作業は上三川町で行うが、</w:t>
      </w:r>
      <w:r w:rsidRPr="0072410E">
        <w:rPr>
          <w:color w:val="auto"/>
        </w:rPr>
        <w:t>CSVのインポート機能があること</w:t>
      </w:r>
      <w:r w:rsidRPr="0072410E">
        <w:rPr>
          <w:rFonts w:hint="eastAsia"/>
          <w:color w:val="auto"/>
        </w:rPr>
        <w:t>。</w:t>
      </w:r>
    </w:p>
    <w:p w14:paraId="7EC21CB0" w14:textId="011B2622" w:rsidR="002975CA" w:rsidRPr="0072410E" w:rsidRDefault="00A82860" w:rsidP="00FA1518">
      <w:pPr>
        <w:ind w:left="567" w:right="0" w:firstLine="0"/>
        <w:rPr>
          <w:color w:val="auto"/>
        </w:rPr>
      </w:pPr>
      <w:r w:rsidRPr="0072410E">
        <w:rPr>
          <w:color w:val="auto"/>
        </w:rPr>
        <w:lastRenderedPageBreak/>
        <w:t>本システムを将来リプレイス等により移行する場合には、無償で</w:t>
      </w:r>
      <w:r w:rsidR="00E95C67" w:rsidRPr="0072410E">
        <w:rPr>
          <w:rFonts w:hint="eastAsia"/>
          <w:color w:val="auto"/>
        </w:rPr>
        <w:t>利用者データ、</w:t>
      </w:r>
      <w:r w:rsidR="00543BB9" w:rsidRPr="0072410E">
        <w:rPr>
          <w:rFonts w:hint="eastAsia"/>
          <w:color w:val="auto"/>
        </w:rPr>
        <w:t>予約データ、予約</w:t>
      </w:r>
      <w:r w:rsidR="00E95C67" w:rsidRPr="0072410E">
        <w:rPr>
          <w:rFonts w:hint="eastAsia"/>
          <w:color w:val="auto"/>
        </w:rPr>
        <w:t>備品データ</w:t>
      </w:r>
      <w:r w:rsidR="00C90B1F" w:rsidRPr="0072410E">
        <w:rPr>
          <w:rFonts w:hint="eastAsia"/>
          <w:color w:val="auto"/>
        </w:rPr>
        <w:t>等</w:t>
      </w:r>
      <w:r w:rsidRPr="0072410E">
        <w:rPr>
          <w:color w:val="auto"/>
        </w:rPr>
        <w:t>をCSV又はExcel等のファイル形式で排出し提供すること。（ただし、本システムにデータを排出する機能を有する場合は、</w:t>
      </w:r>
      <w:r w:rsidR="009A4746" w:rsidRPr="0072410E">
        <w:rPr>
          <w:rFonts w:hint="eastAsia"/>
          <w:color w:val="auto"/>
        </w:rPr>
        <w:t>上三川町</w:t>
      </w:r>
      <w:r w:rsidRPr="0072410E">
        <w:rPr>
          <w:color w:val="auto"/>
        </w:rPr>
        <w:t>にて排出する。）また、排出ファイルのデータ項目説明資料を提示すること。</w:t>
      </w:r>
    </w:p>
    <w:p w14:paraId="77D39846" w14:textId="77777777" w:rsidR="002975CA" w:rsidRPr="0072410E" w:rsidRDefault="002975CA" w:rsidP="0045797D">
      <w:pPr>
        <w:spacing w:after="50"/>
        <w:ind w:left="439" w:right="0" w:firstLine="105"/>
        <w:rPr>
          <w:color w:val="auto"/>
        </w:rPr>
      </w:pPr>
    </w:p>
    <w:p w14:paraId="0B85BDE1" w14:textId="77777777" w:rsidR="002975CA" w:rsidRPr="0072410E" w:rsidRDefault="00A82860" w:rsidP="00B15974">
      <w:pPr>
        <w:numPr>
          <w:ilvl w:val="0"/>
          <w:numId w:val="1"/>
        </w:numPr>
        <w:ind w:left="350" w:right="0" w:hanging="350"/>
        <w:rPr>
          <w:color w:val="auto"/>
        </w:rPr>
      </w:pPr>
      <w:r w:rsidRPr="0072410E">
        <w:rPr>
          <w:color w:val="auto"/>
        </w:rPr>
        <w:t>個人情報等保護</w:t>
      </w:r>
    </w:p>
    <w:p w14:paraId="24D20B60" w14:textId="77777777" w:rsidR="002975CA" w:rsidRPr="0072410E" w:rsidRDefault="00A82860">
      <w:pPr>
        <w:numPr>
          <w:ilvl w:val="0"/>
          <w:numId w:val="8"/>
        </w:numPr>
        <w:ind w:right="0" w:hanging="439"/>
        <w:rPr>
          <w:color w:val="auto"/>
        </w:rPr>
      </w:pPr>
      <w:r w:rsidRPr="0072410E">
        <w:rPr>
          <w:color w:val="auto"/>
        </w:rPr>
        <w:t xml:space="preserve">本業務における個人情報等の取扱いについては、個人情報等の保護の重要性を十分認識し、個人の権利利益を侵害することのないよう必要な措置を講じること。 </w:t>
      </w:r>
    </w:p>
    <w:p w14:paraId="290B22EA" w14:textId="1E4F50FB" w:rsidR="002975CA" w:rsidRPr="0072410E" w:rsidRDefault="00A82860" w:rsidP="00FA73F8">
      <w:pPr>
        <w:ind w:left="439" w:right="0" w:firstLine="0"/>
        <w:rPr>
          <w:color w:val="auto"/>
        </w:rPr>
      </w:pPr>
      <w:r w:rsidRPr="0072410E">
        <w:rPr>
          <w:color w:val="auto"/>
        </w:rPr>
        <w:t>また、受託業者が本業務の遂行上知り得た個人情報等については、</w:t>
      </w:r>
      <w:r w:rsidR="009A4746" w:rsidRPr="0072410E">
        <w:rPr>
          <w:rFonts w:hint="eastAsia"/>
          <w:color w:val="auto"/>
        </w:rPr>
        <w:t>上三川町</w:t>
      </w:r>
      <w:r w:rsidRPr="0072410E">
        <w:rPr>
          <w:color w:val="auto"/>
        </w:rPr>
        <w:t>個人情報保護条例等関係法規を遵守し、受託者の責任において厳重に管理するとともに、他の目的への転用は行わないこと。本業務の契約が終了し、または、解除された場合も同様とする。</w:t>
      </w:r>
    </w:p>
    <w:p w14:paraId="2B4737F6" w14:textId="77777777" w:rsidR="002975CA" w:rsidRPr="0072410E" w:rsidRDefault="00A82860">
      <w:pPr>
        <w:numPr>
          <w:ilvl w:val="0"/>
          <w:numId w:val="8"/>
        </w:numPr>
        <w:ind w:right="0" w:hanging="439"/>
        <w:rPr>
          <w:color w:val="auto"/>
        </w:rPr>
      </w:pPr>
      <w:r w:rsidRPr="0072410E">
        <w:rPr>
          <w:color w:val="auto"/>
        </w:rPr>
        <w:t>システム運用にあたり個人情報の漏洩を予防するため、次のような仕様とすること。</w:t>
      </w:r>
    </w:p>
    <w:p w14:paraId="663AA0BF" w14:textId="77777777" w:rsidR="00FA73F8" w:rsidRPr="0072410E" w:rsidRDefault="00A82860" w:rsidP="00FA1518">
      <w:pPr>
        <w:pStyle w:val="a7"/>
        <w:numPr>
          <w:ilvl w:val="0"/>
          <w:numId w:val="28"/>
        </w:numPr>
        <w:ind w:leftChars="0" w:left="567" w:right="0" w:hanging="425"/>
        <w:rPr>
          <w:color w:val="auto"/>
        </w:rPr>
      </w:pPr>
      <w:r w:rsidRPr="0072410E">
        <w:rPr>
          <w:color w:val="auto"/>
        </w:rPr>
        <w:t>職員からは利用者のパスワードを見ることができないようにすること。</w:t>
      </w:r>
    </w:p>
    <w:p w14:paraId="7235AB0E" w14:textId="77777777" w:rsidR="002975CA" w:rsidRPr="0072410E" w:rsidRDefault="00A82860" w:rsidP="00FA1518">
      <w:pPr>
        <w:pStyle w:val="a7"/>
        <w:numPr>
          <w:ilvl w:val="0"/>
          <w:numId w:val="28"/>
        </w:numPr>
        <w:ind w:leftChars="0" w:left="567" w:right="0" w:hanging="425"/>
        <w:rPr>
          <w:color w:val="auto"/>
        </w:rPr>
      </w:pPr>
      <w:r w:rsidRPr="0072410E">
        <w:rPr>
          <w:color w:val="auto"/>
        </w:rPr>
        <w:t>ただし、利用者登録許可書にパスワード付きで出力できる場合は例外とする。</w:t>
      </w:r>
    </w:p>
    <w:p w14:paraId="0FF038F7" w14:textId="77777777" w:rsidR="002975CA" w:rsidRPr="0072410E" w:rsidRDefault="00A82860" w:rsidP="00FA1518">
      <w:pPr>
        <w:pStyle w:val="a7"/>
        <w:numPr>
          <w:ilvl w:val="0"/>
          <w:numId w:val="28"/>
        </w:numPr>
        <w:ind w:leftChars="0" w:left="567" w:right="0" w:hanging="425"/>
        <w:rPr>
          <w:color w:val="auto"/>
        </w:rPr>
      </w:pPr>
      <w:r w:rsidRPr="0072410E">
        <w:rPr>
          <w:color w:val="auto"/>
        </w:rPr>
        <w:t>システムの管理者であっても、利用者や職員のパスワードを見ることができないようにすること。ただし、利用者登録許可書にパスワード付きで出力できる場合は例外とする。</w:t>
      </w:r>
    </w:p>
    <w:p w14:paraId="0DC61F65" w14:textId="77777777" w:rsidR="002265EA" w:rsidRPr="0072410E" w:rsidRDefault="00A82860" w:rsidP="00FA1518">
      <w:pPr>
        <w:pStyle w:val="a7"/>
        <w:numPr>
          <w:ilvl w:val="0"/>
          <w:numId w:val="28"/>
        </w:numPr>
        <w:ind w:leftChars="0" w:left="567" w:right="0" w:hanging="425"/>
        <w:rPr>
          <w:color w:val="auto"/>
        </w:rPr>
      </w:pPr>
      <w:r w:rsidRPr="0072410E">
        <w:rPr>
          <w:color w:val="auto"/>
        </w:rPr>
        <w:t>インターネットからの予約時に画面上に氏名・住所・電話番号等が表示されることはないようにすること。（公共端末等での操作時の盗み見防止）</w:t>
      </w:r>
    </w:p>
    <w:p w14:paraId="04AF19FF" w14:textId="77777777" w:rsidR="002265EA" w:rsidRPr="0072410E" w:rsidRDefault="002265EA" w:rsidP="002265EA">
      <w:pPr>
        <w:ind w:left="0" w:right="0" w:firstLine="0"/>
        <w:rPr>
          <w:color w:val="auto"/>
        </w:rPr>
      </w:pPr>
    </w:p>
    <w:p w14:paraId="4C84F6DF" w14:textId="77777777" w:rsidR="002975CA" w:rsidRPr="0072410E" w:rsidRDefault="00A82860" w:rsidP="00B15974">
      <w:pPr>
        <w:numPr>
          <w:ilvl w:val="0"/>
          <w:numId w:val="1"/>
        </w:numPr>
        <w:ind w:left="350" w:right="0" w:hanging="350"/>
        <w:rPr>
          <w:color w:val="auto"/>
        </w:rPr>
      </w:pPr>
      <w:r w:rsidRPr="0072410E">
        <w:rPr>
          <w:color w:val="auto"/>
        </w:rPr>
        <w:t>成果物</w:t>
      </w:r>
    </w:p>
    <w:p w14:paraId="01372213" w14:textId="7BABFBC2" w:rsidR="004B2A50" w:rsidRPr="0072410E" w:rsidRDefault="00A82860" w:rsidP="004B2A50">
      <w:pPr>
        <w:numPr>
          <w:ilvl w:val="0"/>
          <w:numId w:val="10"/>
        </w:numPr>
        <w:ind w:right="2658" w:hanging="442"/>
        <w:rPr>
          <w:color w:val="auto"/>
        </w:rPr>
      </w:pPr>
      <w:r w:rsidRPr="0072410E">
        <w:rPr>
          <w:color w:val="auto"/>
        </w:rPr>
        <w:t>プロジェクト関係書類一式</w:t>
      </w:r>
    </w:p>
    <w:p w14:paraId="0F69E246" w14:textId="6662E65B" w:rsidR="004B2A50" w:rsidRPr="0072410E" w:rsidRDefault="004B2A50" w:rsidP="00FA1518">
      <w:pPr>
        <w:pStyle w:val="a7"/>
        <w:numPr>
          <w:ilvl w:val="0"/>
          <w:numId w:val="31"/>
        </w:numPr>
        <w:ind w:leftChars="0" w:right="0" w:hanging="278"/>
        <w:rPr>
          <w:color w:val="auto"/>
        </w:rPr>
      </w:pPr>
      <w:r w:rsidRPr="0072410E">
        <w:rPr>
          <w:rFonts w:hint="eastAsia"/>
          <w:color w:val="auto"/>
        </w:rPr>
        <w:t>プロジェクト計画書</w:t>
      </w:r>
    </w:p>
    <w:p w14:paraId="1FFAC3AC" w14:textId="43F1E8A0" w:rsidR="002975CA" w:rsidRPr="0072410E" w:rsidRDefault="00543BB9" w:rsidP="00FA1518">
      <w:pPr>
        <w:pStyle w:val="a7"/>
        <w:numPr>
          <w:ilvl w:val="0"/>
          <w:numId w:val="31"/>
        </w:numPr>
        <w:ind w:leftChars="0" w:right="0" w:hanging="278"/>
        <w:rPr>
          <w:color w:val="auto"/>
        </w:rPr>
      </w:pPr>
      <w:r w:rsidRPr="0072410E">
        <w:rPr>
          <w:rFonts w:hint="eastAsia"/>
          <w:color w:val="auto"/>
        </w:rPr>
        <w:t>テスト仕様書兼結果表（料金テストを含む）</w:t>
      </w:r>
    </w:p>
    <w:p w14:paraId="723168DC" w14:textId="77777777" w:rsidR="00A82860" w:rsidRPr="0072410E" w:rsidRDefault="00A82860" w:rsidP="00FA1518">
      <w:pPr>
        <w:pStyle w:val="a7"/>
        <w:numPr>
          <w:ilvl w:val="0"/>
          <w:numId w:val="31"/>
        </w:numPr>
        <w:ind w:leftChars="0" w:right="0" w:hanging="278"/>
        <w:rPr>
          <w:color w:val="auto"/>
        </w:rPr>
      </w:pPr>
      <w:r w:rsidRPr="0072410E">
        <w:rPr>
          <w:color w:val="auto"/>
        </w:rPr>
        <w:t>施設マスターデータ登録内容一覧</w:t>
      </w:r>
    </w:p>
    <w:p w14:paraId="069AAF39" w14:textId="03057916" w:rsidR="002975CA" w:rsidRPr="0072410E" w:rsidRDefault="00A82860" w:rsidP="00FA1518">
      <w:pPr>
        <w:pStyle w:val="a7"/>
        <w:numPr>
          <w:ilvl w:val="0"/>
          <w:numId w:val="31"/>
        </w:numPr>
        <w:ind w:leftChars="0" w:right="0" w:hanging="278"/>
        <w:rPr>
          <w:color w:val="auto"/>
        </w:rPr>
      </w:pPr>
      <w:r w:rsidRPr="0072410E">
        <w:rPr>
          <w:color w:val="auto"/>
        </w:rPr>
        <w:t>打ち合わせ</w:t>
      </w:r>
      <w:r w:rsidR="004B2A50" w:rsidRPr="0072410E">
        <w:rPr>
          <w:rFonts w:hint="eastAsia"/>
          <w:color w:val="auto"/>
        </w:rPr>
        <w:t>議事録</w:t>
      </w:r>
    </w:p>
    <w:p w14:paraId="7740D108" w14:textId="77777777" w:rsidR="002975CA" w:rsidRPr="0072410E" w:rsidRDefault="00A82860">
      <w:pPr>
        <w:numPr>
          <w:ilvl w:val="0"/>
          <w:numId w:val="10"/>
        </w:numPr>
        <w:ind w:right="2658" w:hanging="442"/>
        <w:rPr>
          <w:color w:val="auto"/>
        </w:rPr>
      </w:pPr>
      <w:r w:rsidRPr="0072410E">
        <w:rPr>
          <w:color w:val="auto"/>
        </w:rPr>
        <w:t>その他</w:t>
      </w:r>
    </w:p>
    <w:p w14:paraId="0CA00A02" w14:textId="77777777" w:rsidR="002975CA" w:rsidRPr="0072410E" w:rsidRDefault="00A82860">
      <w:pPr>
        <w:ind w:left="449" w:right="0"/>
        <w:rPr>
          <w:color w:val="auto"/>
        </w:rPr>
      </w:pPr>
      <w:r w:rsidRPr="0072410E">
        <w:rPr>
          <w:color w:val="auto"/>
        </w:rPr>
        <w:t>操作説明書テキスト又はデータファイル（Word又はPDFファイル）</w:t>
      </w:r>
    </w:p>
    <w:p w14:paraId="72ACA9FE" w14:textId="77777777" w:rsidR="002975CA" w:rsidRPr="0072410E" w:rsidRDefault="002975CA" w:rsidP="002265EA">
      <w:pPr>
        <w:spacing w:after="50"/>
        <w:ind w:right="0"/>
        <w:rPr>
          <w:color w:val="auto"/>
        </w:rPr>
      </w:pPr>
    </w:p>
    <w:p w14:paraId="6502691C" w14:textId="554A0258" w:rsidR="002975CA" w:rsidRPr="0072410E" w:rsidRDefault="00A82860" w:rsidP="00B15974">
      <w:pPr>
        <w:numPr>
          <w:ilvl w:val="0"/>
          <w:numId w:val="1"/>
        </w:numPr>
        <w:ind w:left="350" w:right="0" w:hanging="350"/>
        <w:rPr>
          <w:color w:val="auto"/>
        </w:rPr>
      </w:pPr>
      <w:r w:rsidRPr="0072410E">
        <w:rPr>
          <w:color w:val="auto"/>
        </w:rPr>
        <w:t xml:space="preserve">委託料の支払い </w:t>
      </w:r>
    </w:p>
    <w:p w14:paraId="208FB767" w14:textId="3B3F98E4" w:rsidR="000F6130" w:rsidRPr="0072410E" w:rsidRDefault="0055490C" w:rsidP="000F6130">
      <w:pPr>
        <w:numPr>
          <w:ilvl w:val="0"/>
          <w:numId w:val="30"/>
        </w:numPr>
        <w:ind w:left="426" w:right="-1" w:hanging="426"/>
        <w:rPr>
          <w:color w:val="auto"/>
        </w:rPr>
      </w:pPr>
      <w:r w:rsidRPr="0072410E">
        <w:rPr>
          <w:rFonts w:hint="eastAsia"/>
          <w:color w:val="auto"/>
        </w:rPr>
        <w:t>令和6</w:t>
      </w:r>
      <w:r w:rsidR="000F6130" w:rsidRPr="0072410E">
        <w:rPr>
          <w:color w:val="auto"/>
        </w:rPr>
        <w:t>年度に発生する</w:t>
      </w:r>
      <w:r w:rsidRPr="0072410E">
        <w:rPr>
          <w:rFonts w:hint="eastAsia"/>
          <w:color w:val="auto"/>
        </w:rPr>
        <w:t>初期</w:t>
      </w:r>
      <w:r w:rsidR="000F6130" w:rsidRPr="0072410E">
        <w:rPr>
          <w:color w:val="auto"/>
        </w:rPr>
        <w:t>構築費用及び</w:t>
      </w:r>
      <w:r w:rsidRPr="0072410E">
        <w:rPr>
          <w:rFonts w:hint="eastAsia"/>
          <w:color w:val="auto"/>
        </w:rPr>
        <w:t>システム</w:t>
      </w:r>
      <w:r w:rsidR="000F6130" w:rsidRPr="0072410E">
        <w:rPr>
          <w:color w:val="auto"/>
        </w:rPr>
        <w:t>保守費用</w:t>
      </w:r>
      <w:r w:rsidRPr="0072410E">
        <w:rPr>
          <w:rFonts w:hint="eastAsia"/>
          <w:color w:val="auto"/>
        </w:rPr>
        <w:t>（システム利用料含む）</w:t>
      </w:r>
      <w:r w:rsidR="000F6130" w:rsidRPr="0072410E">
        <w:rPr>
          <w:color w:val="auto"/>
        </w:rPr>
        <w:t>、</w:t>
      </w:r>
      <w:r w:rsidRPr="0072410E">
        <w:rPr>
          <w:rFonts w:hint="eastAsia"/>
          <w:color w:val="auto"/>
        </w:rPr>
        <w:t>令和7</w:t>
      </w:r>
      <w:r w:rsidR="000F6130" w:rsidRPr="0072410E">
        <w:rPr>
          <w:color w:val="auto"/>
        </w:rPr>
        <w:t>年度～</w:t>
      </w:r>
      <w:r w:rsidRPr="0072410E">
        <w:rPr>
          <w:rFonts w:hint="eastAsia"/>
          <w:color w:val="auto"/>
        </w:rPr>
        <w:t>令和8年</w:t>
      </w:r>
      <w:r w:rsidR="000F6130" w:rsidRPr="0072410E">
        <w:rPr>
          <w:color w:val="auto"/>
        </w:rPr>
        <w:t>度末までに発生する費用を一括で支払う事を想定している。</w:t>
      </w:r>
      <w:r w:rsidRPr="0072410E">
        <w:rPr>
          <w:rFonts w:hint="eastAsia"/>
          <w:color w:val="auto"/>
        </w:rPr>
        <w:t>令和9</w:t>
      </w:r>
      <w:r w:rsidR="000F6130" w:rsidRPr="0072410E">
        <w:rPr>
          <w:color w:val="auto"/>
        </w:rPr>
        <w:t>年4月から</w:t>
      </w:r>
      <w:r w:rsidRPr="0072410E">
        <w:rPr>
          <w:rFonts w:hint="eastAsia"/>
          <w:color w:val="auto"/>
        </w:rPr>
        <w:t>業務履行期間のシステム</w:t>
      </w:r>
      <w:r w:rsidR="000F6130" w:rsidRPr="0072410E">
        <w:rPr>
          <w:color w:val="auto"/>
        </w:rPr>
        <w:t>保守費用</w:t>
      </w:r>
      <w:r w:rsidRPr="0072410E">
        <w:rPr>
          <w:rFonts w:hint="eastAsia"/>
          <w:color w:val="auto"/>
        </w:rPr>
        <w:t>（システム利用料含む）は</w:t>
      </w:r>
      <w:r w:rsidR="00370D11" w:rsidRPr="0072410E">
        <w:rPr>
          <w:rFonts w:hint="eastAsia"/>
          <w:color w:val="auto"/>
        </w:rPr>
        <w:t>上三川町</w:t>
      </w:r>
      <w:r w:rsidRPr="0072410E">
        <w:rPr>
          <w:rFonts w:hint="eastAsia"/>
          <w:color w:val="auto"/>
        </w:rPr>
        <w:t>の指定に合わせて</w:t>
      </w:r>
      <w:r w:rsidR="001C666A" w:rsidRPr="0072410E">
        <w:rPr>
          <w:rFonts w:hint="eastAsia"/>
          <w:color w:val="auto"/>
        </w:rPr>
        <w:t>月額、年額、一括での</w:t>
      </w:r>
      <w:r w:rsidRPr="0072410E">
        <w:rPr>
          <w:rFonts w:hint="eastAsia"/>
          <w:color w:val="auto"/>
        </w:rPr>
        <w:t>請求が可能であること</w:t>
      </w:r>
      <w:r w:rsidR="000F6130" w:rsidRPr="0072410E">
        <w:rPr>
          <w:color w:val="auto"/>
        </w:rPr>
        <w:t>。</w:t>
      </w:r>
    </w:p>
    <w:p w14:paraId="736EB1C4" w14:textId="5140CB97" w:rsidR="00092475" w:rsidRPr="0072410E" w:rsidRDefault="001C666A" w:rsidP="001C666A">
      <w:pPr>
        <w:numPr>
          <w:ilvl w:val="0"/>
          <w:numId w:val="30"/>
        </w:numPr>
        <w:ind w:left="426" w:right="-1" w:hanging="426"/>
        <w:rPr>
          <w:color w:val="auto"/>
        </w:rPr>
      </w:pPr>
      <w:r w:rsidRPr="0072410E">
        <w:rPr>
          <w:color w:val="auto"/>
        </w:rPr>
        <w:t>継続更新時に発生する経費を選定の条件として考えているため</w:t>
      </w:r>
      <w:r w:rsidR="007C1AEE" w:rsidRPr="0072410E">
        <w:rPr>
          <w:rFonts w:hint="eastAsia"/>
          <w:color w:val="auto"/>
        </w:rPr>
        <w:t>、</w:t>
      </w:r>
      <w:r w:rsidR="000F6130" w:rsidRPr="0072410E">
        <w:rPr>
          <w:rFonts w:hint="eastAsia"/>
          <w:color w:val="auto"/>
        </w:rPr>
        <w:t>稼働から</w:t>
      </w:r>
      <w:r w:rsidR="000F6130" w:rsidRPr="0072410E">
        <w:rPr>
          <w:color w:val="auto"/>
        </w:rPr>
        <w:t>5年後、6年目（</w:t>
      </w:r>
      <w:r w:rsidR="0055490C" w:rsidRPr="0072410E">
        <w:rPr>
          <w:rFonts w:hint="eastAsia"/>
          <w:color w:val="auto"/>
        </w:rPr>
        <w:t>令和12</w:t>
      </w:r>
      <w:r w:rsidR="000F6130" w:rsidRPr="0072410E">
        <w:rPr>
          <w:color w:val="auto"/>
        </w:rPr>
        <w:t>年</w:t>
      </w:r>
      <w:r w:rsidR="0055490C" w:rsidRPr="0072410E">
        <w:rPr>
          <w:rFonts w:hint="eastAsia"/>
          <w:color w:val="auto"/>
        </w:rPr>
        <w:t>1</w:t>
      </w:r>
      <w:r w:rsidR="000F6130" w:rsidRPr="0072410E">
        <w:rPr>
          <w:color w:val="auto"/>
        </w:rPr>
        <w:t>月）以降に発生する費用について、参考として見積書に記載すること。5年満了後に更新費用等が発生する場合は、更新に係る費用及び保守費用</w:t>
      </w:r>
      <w:r w:rsidR="00092475" w:rsidRPr="0072410E">
        <w:rPr>
          <w:rFonts w:hint="eastAsia"/>
          <w:color w:val="auto"/>
        </w:rPr>
        <w:t>（システム利用料含む）</w:t>
      </w:r>
      <w:r w:rsidR="000F6130" w:rsidRPr="0072410E">
        <w:rPr>
          <w:color w:val="auto"/>
        </w:rPr>
        <w:t>を明記すること</w:t>
      </w:r>
      <w:r w:rsidR="0055490C" w:rsidRPr="0072410E">
        <w:rPr>
          <w:rFonts w:hint="eastAsia"/>
          <w:color w:val="auto"/>
        </w:rPr>
        <w:t>。</w:t>
      </w:r>
      <w:r w:rsidR="007C1AEE" w:rsidRPr="0072410E">
        <w:rPr>
          <w:rFonts w:hint="eastAsia"/>
          <w:color w:val="auto"/>
        </w:rPr>
        <w:t>ただ継続契約内容は本調達から変わらないものとする。</w:t>
      </w:r>
    </w:p>
    <w:p w14:paraId="33DBE58D" w14:textId="77777777" w:rsidR="00FA2708" w:rsidRPr="0072410E" w:rsidRDefault="00FA2708" w:rsidP="00FA2708">
      <w:pPr>
        <w:spacing w:after="0" w:line="301" w:lineRule="auto"/>
        <w:ind w:leftChars="194" w:left="709" w:right="-1" w:hangingChars="128" w:hanging="282"/>
        <w:jc w:val="both"/>
        <w:rPr>
          <w:color w:val="auto"/>
        </w:rPr>
      </w:pPr>
    </w:p>
    <w:p w14:paraId="652CDE20" w14:textId="77777777" w:rsidR="002975CA" w:rsidRPr="0072410E" w:rsidRDefault="00A82860" w:rsidP="00B15974">
      <w:pPr>
        <w:numPr>
          <w:ilvl w:val="0"/>
          <w:numId w:val="1"/>
        </w:numPr>
        <w:ind w:left="567" w:right="0" w:hanging="567"/>
        <w:rPr>
          <w:color w:val="auto"/>
        </w:rPr>
      </w:pPr>
      <w:r w:rsidRPr="0072410E">
        <w:rPr>
          <w:color w:val="auto"/>
        </w:rPr>
        <w:t xml:space="preserve">その他 </w:t>
      </w:r>
    </w:p>
    <w:p w14:paraId="0552647E" w14:textId="77777777" w:rsidR="002975CA" w:rsidRPr="0072410E" w:rsidRDefault="00A82860">
      <w:pPr>
        <w:numPr>
          <w:ilvl w:val="0"/>
          <w:numId w:val="12"/>
        </w:numPr>
        <w:ind w:right="0" w:hanging="439"/>
        <w:rPr>
          <w:color w:val="auto"/>
        </w:rPr>
      </w:pPr>
      <w:r w:rsidRPr="0072410E">
        <w:rPr>
          <w:color w:val="auto"/>
        </w:rPr>
        <w:lastRenderedPageBreak/>
        <w:t xml:space="preserve">業務の実施にあっては、万全の体制によるものとし、システムの完全稼働に支障のないようにすること。 </w:t>
      </w:r>
    </w:p>
    <w:p w14:paraId="44E5FAB5" w14:textId="77777777" w:rsidR="002975CA" w:rsidRPr="0072410E" w:rsidRDefault="00A82860">
      <w:pPr>
        <w:numPr>
          <w:ilvl w:val="0"/>
          <w:numId w:val="12"/>
        </w:numPr>
        <w:ind w:right="0" w:hanging="439"/>
        <w:rPr>
          <w:color w:val="auto"/>
        </w:rPr>
      </w:pPr>
      <w:r w:rsidRPr="0072410E">
        <w:rPr>
          <w:color w:val="auto"/>
        </w:rPr>
        <w:t xml:space="preserve">本業務に必要な手続き、書類の作成等は、受託業者が自己の費用負担において迅速かつ確実に行うこと。 </w:t>
      </w:r>
    </w:p>
    <w:p w14:paraId="45CFCFCA" w14:textId="3D43BCDE" w:rsidR="002975CA" w:rsidRPr="0072410E" w:rsidRDefault="00A82860">
      <w:pPr>
        <w:numPr>
          <w:ilvl w:val="0"/>
          <w:numId w:val="12"/>
        </w:numPr>
        <w:ind w:right="0" w:hanging="439"/>
        <w:rPr>
          <w:color w:val="auto"/>
        </w:rPr>
      </w:pPr>
      <w:r w:rsidRPr="0072410E">
        <w:rPr>
          <w:color w:val="auto"/>
        </w:rPr>
        <w:t>本業務の実施に当たり疑義等が生じた場合は、速やかに</w:t>
      </w:r>
      <w:r w:rsidR="009A4746" w:rsidRPr="0072410E">
        <w:rPr>
          <w:rFonts w:hint="eastAsia"/>
          <w:color w:val="auto"/>
        </w:rPr>
        <w:t>上三川町</w:t>
      </w:r>
      <w:r w:rsidRPr="0072410E">
        <w:rPr>
          <w:color w:val="auto"/>
        </w:rPr>
        <w:t xml:space="preserve">と協議の上、必要な措置を講じること。 </w:t>
      </w:r>
    </w:p>
    <w:p w14:paraId="506350A6" w14:textId="77777777" w:rsidR="002975CA" w:rsidRPr="0072410E" w:rsidRDefault="00A82860">
      <w:pPr>
        <w:spacing w:after="50"/>
        <w:ind w:left="0" w:right="0" w:firstLine="0"/>
        <w:rPr>
          <w:color w:val="auto"/>
        </w:rPr>
      </w:pPr>
      <w:r w:rsidRPr="0072410E">
        <w:rPr>
          <w:color w:val="auto"/>
        </w:rPr>
        <w:t xml:space="preserve"> </w:t>
      </w:r>
    </w:p>
    <w:p w14:paraId="0D19C919" w14:textId="77777777" w:rsidR="002975CA" w:rsidRPr="0072410E" w:rsidRDefault="00A82860">
      <w:pPr>
        <w:ind w:left="-5" w:right="0"/>
        <w:rPr>
          <w:color w:val="auto"/>
        </w:rPr>
      </w:pPr>
      <w:r w:rsidRPr="0072410E">
        <w:rPr>
          <w:color w:val="auto"/>
        </w:rPr>
        <w:t xml:space="preserve">第２章 システム要件 </w:t>
      </w:r>
    </w:p>
    <w:p w14:paraId="314480ED" w14:textId="77777777" w:rsidR="002975CA" w:rsidRPr="0072410E" w:rsidRDefault="00A82860">
      <w:pPr>
        <w:spacing w:after="50"/>
        <w:ind w:left="0" w:right="0" w:firstLine="0"/>
        <w:rPr>
          <w:color w:val="auto"/>
        </w:rPr>
      </w:pPr>
      <w:r w:rsidRPr="0072410E">
        <w:rPr>
          <w:color w:val="auto"/>
        </w:rPr>
        <w:t xml:space="preserve"> </w:t>
      </w:r>
    </w:p>
    <w:p w14:paraId="2C12CA75" w14:textId="77777777" w:rsidR="002975CA" w:rsidRPr="0072410E" w:rsidRDefault="00A82860">
      <w:pPr>
        <w:ind w:left="-5" w:right="0"/>
        <w:rPr>
          <w:color w:val="auto"/>
        </w:rPr>
      </w:pPr>
      <w:r w:rsidRPr="0072410E">
        <w:rPr>
          <w:color w:val="auto"/>
        </w:rPr>
        <w:t xml:space="preserve">１ システム構成 </w:t>
      </w:r>
    </w:p>
    <w:p w14:paraId="67EDB37B" w14:textId="77777777" w:rsidR="002975CA" w:rsidRPr="0072410E" w:rsidRDefault="00A82860">
      <w:pPr>
        <w:ind w:left="-5" w:right="0"/>
        <w:rPr>
          <w:color w:val="auto"/>
        </w:rPr>
      </w:pPr>
      <w:r w:rsidRPr="0072410E">
        <w:rPr>
          <w:color w:val="auto"/>
        </w:rPr>
        <w:t xml:space="preserve">(1) ソフトウェア </w:t>
      </w:r>
    </w:p>
    <w:p w14:paraId="250B72BE" w14:textId="77777777" w:rsidR="002975CA" w:rsidRPr="0072410E" w:rsidRDefault="00A82860" w:rsidP="00FA1518">
      <w:pPr>
        <w:numPr>
          <w:ilvl w:val="0"/>
          <w:numId w:val="13"/>
        </w:numPr>
        <w:ind w:left="426" w:right="0" w:hanging="284"/>
        <w:rPr>
          <w:color w:val="auto"/>
        </w:rPr>
      </w:pPr>
      <w:r w:rsidRPr="0072410E">
        <w:rPr>
          <w:color w:val="auto"/>
        </w:rPr>
        <w:t xml:space="preserve">安定性及び操作性 </w:t>
      </w:r>
    </w:p>
    <w:p w14:paraId="433D9C92" w14:textId="77777777" w:rsidR="002975CA" w:rsidRPr="0072410E" w:rsidRDefault="00A82860" w:rsidP="00FA1518">
      <w:pPr>
        <w:ind w:leftChars="193" w:left="425" w:right="0" w:firstLine="2"/>
        <w:rPr>
          <w:color w:val="auto"/>
        </w:rPr>
      </w:pPr>
      <w:r w:rsidRPr="0072410E">
        <w:rPr>
          <w:color w:val="auto"/>
        </w:rPr>
        <w:t xml:space="preserve">画面構成、操作性、履歴管理等の仕組みを備えており、常に安定した動作を保証するシステムであること。 </w:t>
      </w:r>
    </w:p>
    <w:p w14:paraId="2DAC53B3" w14:textId="77777777" w:rsidR="002975CA" w:rsidRPr="0072410E" w:rsidRDefault="00A82860" w:rsidP="00FA1518">
      <w:pPr>
        <w:ind w:leftChars="193" w:left="425" w:right="0" w:firstLine="2"/>
        <w:rPr>
          <w:color w:val="auto"/>
        </w:rPr>
      </w:pPr>
      <w:r w:rsidRPr="0072410E">
        <w:rPr>
          <w:color w:val="auto"/>
        </w:rPr>
        <w:t>また、各画面への展開及び検索時の応答時間は、稼働５年後においても円滑であること。</w:t>
      </w:r>
    </w:p>
    <w:p w14:paraId="4713B884" w14:textId="77777777" w:rsidR="002975CA" w:rsidRPr="0072410E" w:rsidRDefault="00A82860" w:rsidP="00FA1518">
      <w:pPr>
        <w:numPr>
          <w:ilvl w:val="0"/>
          <w:numId w:val="13"/>
        </w:numPr>
        <w:ind w:left="426" w:right="0" w:hanging="284"/>
        <w:rPr>
          <w:color w:val="auto"/>
        </w:rPr>
      </w:pPr>
      <w:r w:rsidRPr="0072410E">
        <w:rPr>
          <w:color w:val="auto"/>
        </w:rPr>
        <w:t xml:space="preserve">セキュリティ </w:t>
      </w:r>
    </w:p>
    <w:p w14:paraId="5A9A8C86" w14:textId="77777777" w:rsidR="002975CA" w:rsidRPr="0072410E" w:rsidRDefault="00A82860" w:rsidP="00FA1518">
      <w:pPr>
        <w:ind w:leftChars="193" w:left="425" w:right="0" w:firstLine="2"/>
        <w:rPr>
          <w:color w:val="auto"/>
        </w:rPr>
      </w:pPr>
      <w:r w:rsidRPr="0072410E">
        <w:rPr>
          <w:color w:val="auto"/>
        </w:rPr>
        <w:t>施設管理者IDを活用して業務機能のアクセス制限をコントロールでき、操作権限を持たない</w:t>
      </w:r>
      <w:r w:rsidR="00D3344F" w:rsidRPr="0072410E">
        <w:rPr>
          <w:rFonts w:hint="eastAsia"/>
          <w:color w:val="auto"/>
        </w:rPr>
        <w:t>管理者は、施設を</w:t>
      </w:r>
      <w:r w:rsidRPr="0072410E">
        <w:rPr>
          <w:color w:val="auto"/>
        </w:rPr>
        <w:t>画面に表示させないよう設定できること。</w:t>
      </w:r>
    </w:p>
    <w:p w14:paraId="0B4174EE" w14:textId="4A6225BF" w:rsidR="002975CA" w:rsidRPr="0072410E" w:rsidRDefault="00FA2708" w:rsidP="00FA1518">
      <w:pPr>
        <w:ind w:leftChars="193" w:left="425" w:right="0" w:firstLine="2"/>
        <w:rPr>
          <w:color w:val="auto"/>
        </w:rPr>
      </w:pPr>
      <w:r w:rsidRPr="0072410E">
        <w:rPr>
          <w:rFonts w:hint="eastAsia"/>
          <w:color w:val="auto"/>
        </w:rPr>
        <w:t>また、アクセス制限の管理は、権限管理機能の権限を有する職員が容易に管理でき、施設の閲覧のみ、閲覧及び予約の編集まで可能、閲覧・予約編集・施設編集まで可能</w:t>
      </w:r>
      <w:r w:rsidRPr="0072410E">
        <w:rPr>
          <w:color w:val="auto"/>
        </w:rPr>
        <w:t>(全権限)と段階に応じて権限設定が可能であること</w:t>
      </w:r>
      <w:r w:rsidR="00A82860" w:rsidRPr="0072410E">
        <w:rPr>
          <w:color w:val="auto"/>
        </w:rPr>
        <w:t>。</w:t>
      </w:r>
    </w:p>
    <w:p w14:paraId="692F8754" w14:textId="77777777" w:rsidR="00B15974" w:rsidRPr="0072410E" w:rsidRDefault="00A82860" w:rsidP="00FA1518">
      <w:pPr>
        <w:numPr>
          <w:ilvl w:val="0"/>
          <w:numId w:val="13"/>
        </w:numPr>
        <w:ind w:left="426" w:right="0" w:hanging="284"/>
        <w:rPr>
          <w:color w:val="auto"/>
        </w:rPr>
      </w:pPr>
      <w:r w:rsidRPr="0072410E">
        <w:rPr>
          <w:color w:val="auto"/>
        </w:rPr>
        <w:t>バックアップ</w:t>
      </w:r>
    </w:p>
    <w:p w14:paraId="5F679C8C" w14:textId="77777777" w:rsidR="00B15974" w:rsidRPr="0072410E" w:rsidRDefault="00B15974" w:rsidP="00FA1518">
      <w:pPr>
        <w:ind w:leftChars="193" w:left="425" w:right="0" w:firstLine="2"/>
        <w:rPr>
          <w:color w:val="auto"/>
        </w:rPr>
      </w:pPr>
      <w:r w:rsidRPr="0072410E">
        <w:rPr>
          <w:rFonts w:hint="eastAsia"/>
          <w:color w:val="auto"/>
        </w:rPr>
        <w:t>障害等</w:t>
      </w:r>
      <w:r w:rsidR="00A82860" w:rsidRPr="0072410E">
        <w:rPr>
          <w:color w:val="auto"/>
        </w:rPr>
        <w:t>発生時に速やかに復旧できるよう、リカバリーポイントを日次取得すること。</w:t>
      </w:r>
    </w:p>
    <w:p w14:paraId="24ED8A71" w14:textId="77777777" w:rsidR="00B15974" w:rsidRPr="0072410E" w:rsidRDefault="00B15974" w:rsidP="00FA1518">
      <w:pPr>
        <w:ind w:leftChars="193" w:left="425" w:right="0" w:firstLine="2"/>
        <w:rPr>
          <w:color w:val="auto"/>
        </w:rPr>
      </w:pPr>
      <w:r w:rsidRPr="0072410E">
        <w:rPr>
          <w:rFonts w:hint="eastAsia"/>
          <w:color w:val="auto"/>
        </w:rPr>
        <w:t>日次で最大</w:t>
      </w:r>
      <w:r w:rsidRPr="0072410E">
        <w:rPr>
          <w:color w:val="auto"/>
        </w:rPr>
        <w:t>31世代のバックアップを実施</w:t>
      </w:r>
      <w:r w:rsidRPr="0072410E">
        <w:rPr>
          <w:rFonts w:hint="eastAsia"/>
          <w:color w:val="auto"/>
        </w:rPr>
        <w:t>すること</w:t>
      </w:r>
      <w:r w:rsidRPr="0072410E">
        <w:rPr>
          <w:color w:val="auto"/>
        </w:rPr>
        <w:t>。</w:t>
      </w:r>
      <w:r w:rsidRPr="0072410E">
        <w:rPr>
          <w:rFonts w:hint="eastAsia"/>
          <w:color w:val="auto"/>
        </w:rPr>
        <w:t>直近のバックアップより最大</w:t>
      </w:r>
      <w:r w:rsidRPr="0072410E">
        <w:rPr>
          <w:color w:val="auto"/>
        </w:rPr>
        <w:t>31世代前まで</w:t>
      </w:r>
      <w:r w:rsidRPr="0072410E">
        <w:rPr>
          <w:rFonts w:hint="eastAsia"/>
          <w:color w:val="auto"/>
        </w:rPr>
        <w:t>とする。</w:t>
      </w:r>
      <w:r w:rsidRPr="0072410E">
        <w:rPr>
          <w:color w:val="auto"/>
        </w:rPr>
        <w:t xml:space="preserve">　例</w:t>
      </w:r>
      <w:r w:rsidRPr="0072410E">
        <w:rPr>
          <w:rFonts w:hint="eastAsia"/>
          <w:color w:val="auto"/>
        </w:rPr>
        <w:t>：</w:t>
      </w:r>
      <w:r w:rsidRPr="0072410E">
        <w:rPr>
          <w:color w:val="auto"/>
        </w:rPr>
        <w:t>4月20日⇒3月21日までのバックアップを保持</w:t>
      </w:r>
      <w:r w:rsidRPr="0072410E">
        <w:rPr>
          <w:rFonts w:hint="eastAsia"/>
          <w:color w:val="auto"/>
        </w:rPr>
        <w:t>すること。</w:t>
      </w:r>
    </w:p>
    <w:p w14:paraId="47E4D3E3" w14:textId="77777777" w:rsidR="00216789" w:rsidRPr="0072410E" w:rsidRDefault="00216789" w:rsidP="00FA1518">
      <w:pPr>
        <w:ind w:leftChars="193" w:left="425" w:right="0" w:firstLine="2"/>
        <w:rPr>
          <w:color w:val="auto"/>
        </w:rPr>
      </w:pPr>
      <w:r w:rsidRPr="0072410E">
        <w:rPr>
          <w:rFonts w:hint="eastAsia"/>
          <w:color w:val="auto"/>
        </w:rPr>
        <w:t>また日時の差分のみではなく最低でも週次で環境のバックアップを取得しおくこと。</w:t>
      </w:r>
    </w:p>
    <w:p w14:paraId="30A18634" w14:textId="77777777" w:rsidR="00216789" w:rsidRPr="0072410E" w:rsidRDefault="00216789" w:rsidP="00FA1518">
      <w:pPr>
        <w:numPr>
          <w:ilvl w:val="0"/>
          <w:numId w:val="13"/>
        </w:numPr>
        <w:ind w:left="426" w:right="0" w:hanging="284"/>
        <w:rPr>
          <w:color w:val="auto"/>
        </w:rPr>
      </w:pPr>
      <w:r w:rsidRPr="0072410E">
        <w:rPr>
          <w:rFonts w:hint="eastAsia"/>
          <w:color w:val="auto"/>
        </w:rPr>
        <w:t>バージョン</w:t>
      </w:r>
    </w:p>
    <w:p w14:paraId="3FA65175" w14:textId="2B931E4B" w:rsidR="002975CA" w:rsidRPr="0072410E" w:rsidRDefault="00A82860" w:rsidP="00FA1518">
      <w:pPr>
        <w:ind w:leftChars="193" w:left="425" w:right="0" w:firstLine="2"/>
        <w:rPr>
          <w:color w:val="auto"/>
        </w:rPr>
      </w:pPr>
      <w:r w:rsidRPr="0072410E">
        <w:rPr>
          <w:color w:val="auto"/>
        </w:rPr>
        <w:t>原則最新バージョンとすること。また、バージョンが異なる場合は、その理由を明示すること。納入後、バージョンに依存した問題が発生した場合は、対応と報告を実施すること。</w:t>
      </w:r>
    </w:p>
    <w:p w14:paraId="45FDF704" w14:textId="474C098F" w:rsidR="006F46A0" w:rsidRPr="0072410E" w:rsidRDefault="006F46A0" w:rsidP="00FA1518">
      <w:pPr>
        <w:ind w:leftChars="193" w:left="425" w:right="0" w:firstLine="2"/>
        <w:rPr>
          <w:color w:val="auto"/>
        </w:rPr>
      </w:pPr>
      <w:bookmarkStart w:id="0" w:name="_Hlk161931425"/>
      <w:r w:rsidRPr="0072410E">
        <w:rPr>
          <w:rFonts w:hint="eastAsia"/>
          <w:color w:val="auto"/>
        </w:rPr>
        <w:t>保守の範囲内でバージョンアップ</w:t>
      </w:r>
      <w:r w:rsidR="00AA42B5" w:rsidRPr="0072410E">
        <w:rPr>
          <w:rFonts w:hint="eastAsia"/>
          <w:color w:val="auto"/>
        </w:rPr>
        <w:t>）</w:t>
      </w:r>
      <w:r w:rsidRPr="0072410E">
        <w:rPr>
          <w:rFonts w:hint="eastAsia"/>
          <w:color w:val="auto"/>
        </w:rPr>
        <w:t>を実施し、最新のブラウザへ対応出来ること</w:t>
      </w:r>
      <w:r w:rsidR="00AA42B5" w:rsidRPr="0072410E">
        <w:rPr>
          <w:rFonts w:hint="eastAsia"/>
          <w:color w:val="auto"/>
        </w:rPr>
        <w:t>（オプション製品の追加は除く）</w:t>
      </w:r>
      <w:r w:rsidRPr="0072410E">
        <w:rPr>
          <w:rFonts w:hint="eastAsia"/>
          <w:color w:val="auto"/>
        </w:rPr>
        <w:t>。</w:t>
      </w:r>
    </w:p>
    <w:bookmarkEnd w:id="0"/>
    <w:p w14:paraId="6A8FC3CD" w14:textId="77777777" w:rsidR="002975CA" w:rsidRPr="0072410E" w:rsidRDefault="00A82860" w:rsidP="00FA1518">
      <w:pPr>
        <w:numPr>
          <w:ilvl w:val="0"/>
          <w:numId w:val="13"/>
        </w:numPr>
        <w:ind w:left="426" w:right="0" w:hanging="284"/>
        <w:rPr>
          <w:color w:val="auto"/>
        </w:rPr>
      </w:pPr>
      <w:r w:rsidRPr="0072410E">
        <w:rPr>
          <w:color w:val="auto"/>
        </w:rPr>
        <w:t>その他</w:t>
      </w:r>
    </w:p>
    <w:p w14:paraId="411E9DCE" w14:textId="4DE144B8" w:rsidR="002975CA" w:rsidRPr="0072410E" w:rsidRDefault="00A82860" w:rsidP="0091530E">
      <w:pPr>
        <w:ind w:leftChars="193" w:left="425" w:right="0" w:firstLine="2"/>
        <w:rPr>
          <w:color w:val="auto"/>
        </w:rPr>
      </w:pPr>
      <w:r w:rsidRPr="0072410E">
        <w:rPr>
          <w:color w:val="auto"/>
        </w:rPr>
        <w:t>パッケージによる導入を基本とし、法律や全国的な流れに沿った標準的なシステムを基準とすること。地域性及び</w:t>
      </w:r>
      <w:r w:rsidR="009A4746" w:rsidRPr="0072410E">
        <w:rPr>
          <w:rFonts w:hint="eastAsia"/>
          <w:color w:val="auto"/>
        </w:rPr>
        <w:t>上三川町</w:t>
      </w:r>
      <w:r w:rsidRPr="0072410E">
        <w:rPr>
          <w:color w:val="auto"/>
        </w:rPr>
        <w:t>の要望による必要な修正及び追加等については代替案の検討を行い、十分に</w:t>
      </w:r>
      <w:r w:rsidR="009A4746" w:rsidRPr="0072410E">
        <w:rPr>
          <w:rFonts w:hint="eastAsia"/>
          <w:color w:val="auto"/>
        </w:rPr>
        <w:t>上三川町</w:t>
      </w:r>
      <w:r w:rsidRPr="0072410E">
        <w:rPr>
          <w:color w:val="auto"/>
        </w:rPr>
        <w:t>と協議の上対応すること。</w:t>
      </w:r>
    </w:p>
    <w:p w14:paraId="4E98C918" w14:textId="77777777" w:rsidR="00216789" w:rsidRPr="0072410E" w:rsidRDefault="00A82860">
      <w:pPr>
        <w:ind w:left="-5" w:right="6195"/>
        <w:rPr>
          <w:color w:val="auto"/>
        </w:rPr>
      </w:pPr>
      <w:r w:rsidRPr="0072410E">
        <w:rPr>
          <w:color w:val="auto"/>
        </w:rPr>
        <w:t>(2) クライアント端末</w:t>
      </w:r>
    </w:p>
    <w:p w14:paraId="56676EB7" w14:textId="77777777" w:rsidR="002975CA" w:rsidRPr="0072410E" w:rsidRDefault="00A82860" w:rsidP="00FA1518">
      <w:pPr>
        <w:ind w:leftChars="64" w:left="141" w:right="6195" w:firstLine="0"/>
        <w:rPr>
          <w:color w:val="auto"/>
        </w:rPr>
      </w:pPr>
      <w:r w:rsidRPr="0072410E">
        <w:rPr>
          <w:color w:val="auto"/>
        </w:rPr>
        <w:t>ア 管理者機</w:t>
      </w:r>
    </w:p>
    <w:p w14:paraId="590F49E1" w14:textId="0CD4315C" w:rsidR="002975CA" w:rsidRPr="0072410E" w:rsidRDefault="0091530E" w:rsidP="00FA1518">
      <w:pPr>
        <w:numPr>
          <w:ilvl w:val="0"/>
          <w:numId w:val="14"/>
        </w:numPr>
        <w:ind w:left="709" w:right="104" w:hanging="425"/>
        <w:rPr>
          <w:color w:val="auto"/>
        </w:rPr>
      </w:pPr>
      <w:r>
        <w:rPr>
          <w:rFonts w:hint="eastAsia"/>
          <w:color w:val="auto"/>
        </w:rPr>
        <w:t xml:space="preserve"> </w:t>
      </w:r>
      <w:r w:rsidR="00A82860" w:rsidRPr="0072410E">
        <w:rPr>
          <w:color w:val="auto"/>
        </w:rPr>
        <w:t>可能な限り、</w:t>
      </w:r>
      <w:r w:rsidR="009A4746" w:rsidRPr="0072410E">
        <w:rPr>
          <w:rFonts w:hint="eastAsia"/>
          <w:color w:val="auto"/>
        </w:rPr>
        <w:t>上三川町</w:t>
      </w:r>
      <w:r w:rsidR="00A82860" w:rsidRPr="0072410E">
        <w:rPr>
          <w:color w:val="auto"/>
        </w:rPr>
        <w:t xml:space="preserve">及び施設管理者が既に導入しているクライアント端末及びプリンタが利用できること。 </w:t>
      </w:r>
    </w:p>
    <w:p w14:paraId="17ED3D75" w14:textId="34F347AD" w:rsidR="004601F7" w:rsidRPr="0091530E" w:rsidRDefault="0091530E" w:rsidP="00DC7246">
      <w:pPr>
        <w:spacing w:after="0" w:line="301" w:lineRule="auto"/>
        <w:ind w:leftChars="100" w:left="660" w:right="104" w:hangingChars="200" w:hanging="440"/>
        <w:rPr>
          <w:color w:val="auto"/>
        </w:rPr>
      </w:pPr>
      <w:r w:rsidRPr="0091530E">
        <w:rPr>
          <w:rFonts w:hint="eastAsia"/>
          <w:color w:val="auto"/>
        </w:rPr>
        <w:lastRenderedPageBreak/>
        <w:t>(ｲ</w:t>
      </w:r>
      <w:r>
        <w:rPr>
          <w:rFonts w:hint="eastAsia"/>
          <w:color w:val="auto"/>
        </w:rPr>
        <w:t xml:space="preserve">)　</w:t>
      </w:r>
      <w:r w:rsidR="004B2A50" w:rsidRPr="0091530E">
        <w:rPr>
          <w:rFonts w:hint="eastAsia"/>
          <w:color w:val="auto"/>
        </w:rPr>
        <w:t>OSに依存せず（Windows、</w:t>
      </w:r>
      <w:r w:rsidR="004B2A50" w:rsidRPr="0091530E">
        <w:rPr>
          <w:color w:val="auto"/>
        </w:rPr>
        <w:t>iO</w:t>
      </w:r>
      <w:r w:rsidR="004B2A50" w:rsidRPr="0091530E">
        <w:rPr>
          <w:rFonts w:hint="eastAsia"/>
          <w:color w:val="auto"/>
        </w:rPr>
        <w:t>S、A</w:t>
      </w:r>
      <w:r w:rsidR="004B2A50" w:rsidRPr="0091530E">
        <w:rPr>
          <w:color w:val="auto"/>
        </w:rPr>
        <w:t>ndroid</w:t>
      </w:r>
      <w:r w:rsidR="004B2A50" w:rsidRPr="0091530E">
        <w:rPr>
          <w:rFonts w:hint="eastAsia"/>
          <w:color w:val="auto"/>
        </w:rPr>
        <w:t>に対応）、ブラウザはEdge、Chrome、S</w:t>
      </w:r>
      <w:r w:rsidR="004B2A50" w:rsidRPr="0091530E">
        <w:rPr>
          <w:color w:val="auto"/>
        </w:rPr>
        <w:t>afari</w:t>
      </w:r>
      <w:r w:rsidR="004B2A50" w:rsidRPr="0091530E">
        <w:rPr>
          <w:rFonts w:hint="eastAsia"/>
          <w:color w:val="auto"/>
        </w:rPr>
        <w:t>、</w:t>
      </w:r>
      <w:bookmarkStart w:id="1" w:name="_GoBack"/>
      <w:bookmarkEnd w:id="1"/>
      <w:r w:rsidR="004B2A50" w:rsidRPr="0091530E">
        <w:rPr>
          <w:rFonts w:hint="eastAsia"/>
          <w:color w:val="auto"/>
        </w:rPr>
        <w:t>F</w:t>
      </w:r>
      <w:r w:rsidR="004B2A50" w:rsidRPr="0091530E">
        <w:rPr>
          <w:color w:val="auto"/>
        </w:rPr>
        <w:t>ireFox</w:t>
      </w:r>
      <w:r w:rsidR="004601F7" w:rsidRPr="0091530E">
        <w:rPr>
          <w:rFonts w:hint="eastAsia"/>
          <w:color w:val="auto"/>
        </w:rPr>
        <w:t>、仮想ブラウザ（上三川町本庁舎ネットワーク環境</w:t>
      </w:r>
      <w:r w:rsidR="00DC7246">
        <w:rPr>
          <w:rFonts w:hint="eastAsia"/>
          <w:color w:val="auto"/>
        </w:rPr>
        <w:t>【製品名</w:t>
      </w:r>
      <w:r w:rsidR="00DC7246">
        <w:rPr>
          <w:color w:val="auto"/>
        </w:rPr>
        <w:t>:</w:t>
      </w:r>
      <w:r w:rsidR="00DC7246">
        <w:rPr>
          <w:rFonts w:hint="eastAsia"/>
          <w:color w:val="auto"/>
        </w:rPr>
        <w:t>Citrix</w:t>
      </w:r>
      <w:r w:rsidR="00DC7246">
        <w:rPr>
          <w:color w:val="auto"/>
        </w:rPr>
        <w:t xml:space="preserve"> </w:t>
      </w:r>
      <w:r w:rsidR="00DC7246">
        <w:rPr>
          <w:rFonts w:hint="eastAsia"/>
          <w:color w:val="auto"/>
        </w:rPr>
        <w:t>Workspace】</w:t>
      </w:r>
      <w:r w:rsidR="004601F7" w:rsidRPr="0091530E">
        <w:rPr>
          <w:rFonts w:hint="eastAsia"/>
          <w:color w:val="auto"/>
        </w:rPr>
        <w:t>）</w:t>
      </w:r>
      <w:r w:rsidR="004B2A50" w:rsidRPr="0091530E">
        <w:rPr>
          <w:rFonts w:hint="eastAsia"/>
          <w:color w:val="auto"/>
        </w:rPr>
        <w:t>に対応していること。</w:t>
      </w:r>
    </w:p>
    <w:p w14:paraId="154A5178" w14:textId="77777777" w:rsidR="002975CA" w:rsidRPr="0072410E" w:rsidRDefault="00A82860" w:rsidP="00FA1518">
      <w:pPr>
        <w:ind w:leftChars="64" w:left="141" w:right="6195" w:firstLine="0"/>
        <w:rPr>
          <w:color w:val="auto"/>
        </w:rPr>
      </w:pPr>
      <w:r w:rsidRPr="0072410E">
        <w:rPr>
          <w:color w:val="auto"/>
        </w:rPr>
        <w:t xml:space="preserve">イ 利用者機能 </w:t>
      </w:r>
    </w:p>
    <w:p w14:paraId="5F242DE7" w14:textId="77777777" w:rsidR="002975CA" w:rsidRPr="0072410E" w:rsidRDefault="00A82860" w:rsidP="00FA1518">
      <w:pPr>
        <w:ind w:left="9" w:right="0" w:firstLineChars="200" w:firstLine="440"/>
        <w:rPr>
          <w:color w:val="auto"/>
        </w:rPr>
      </w:pPr>
      <w:r w:rsidRPr="0072410E">
        <w:rPr>
          <w:color w:val="auto"/>
        </w:rPr>
        <w:t xml:space="preserve">利用者側の利用環境について、以下に対応していること。 </w:t>
      </w:r>
    </w:p>
    <w:p w14:paraId="0A01D16F" w14:textId="3EADAC91" w:rsidR="002975CA" w:rsidRPr="0072410E" w:rsidRDefault="0091530E" w:rsidP="0091530E">
      <w:pPr>
        <w:ind w:leftChars="129" w:left="548" w:right="104" w:hangingChars="120" w:hanging="264"/>
        <w:rPr>
          <w:color w:val="auto"/>
        </w:rPr>
      </w:pPr>
      <w:r>
        <w:rPr>
          <w:rFonts w:hint="eastAsia"/>
          <w:color w:val="auto"/>
        </w:rPr>
        <w:t>(ｱ</w:t>
      </w:r>
      <w:r>
        <w:rPr>
          <w:color w:val="auto"/>
        </w:rPr>
        <w:t xml:space="preserve">) </w:t>
      </w:r>
      <w:r w:rsidR="00A82860" w:rsidRPr="0072410E">
        <w:rPr>
          <w:color w:val="auto"/>
        </w:rPr>
        <w:t xml:space="preserve">スマートフォンの場合、OSはiOS及びAndroid、ブラウザはSafari及びGoogle Chromeに対応すること。 </w:t>
      </w:r>
    </w:p>
    <w:p w14:paraId="3CEECBAA" w14:textId="4717297F" w:rsidR="00D40F19" w:rsidRPr="0091530E" w:rsidRDefault="004B2A50" w:rsidP="0091530E">
      <w:pPr>
        <w:numPr>
          <w:ilvl w:val="0"/>
          <w:numId w:val="14"/>
        </w:numPr>
        <w:spacing w:after="0" w:line="301" w:lineRule="auto"/>
        <w:ind w:left="709" w:right="104" w:hanging="425"/>
        <w:rPr>
          <w:color w:val="auto"/>
        </w:rPr>
      </w:pPr>
      <w:r w:rsidRPr="0072410E">
        <w:rPr>
          <w:rFonts w:hint="eastAsia"/>
          <w:color w:val="auto"/>
        </w:rPr>
        <w:t>OSに依存せず（Windows、</w:t>
      </w:r>
      <w:r w:rsidRPr="0072410E">
        <w:rPr>
          <w:color w:val="auto"/>
        </w:rPr>
        <w:t>iO</w:t>
      </w:r>
      <w:r w:rsidRPr="0072410E">
        <w:rPr>
          <w:rFonts w:hint="eastAsia"/>
          <w:color w:val="auto"/>
        </w:rPr>
        <w:t>S、A</w:t>
      </w:r>
      <w:r w:rsidRPr="0072410E">
        <w:rPr>
          <w:color w:val="auto"/>
        </w:rPr>
        <w:t>ndroid</w:t>
      </w:r>
      <w:r w:rsidRPr="0072410E">
        <w:rPr>
          <w:rFonts w:hint="eastAsia"/>
          <w:color w:val="auto"/>
        </w:rPr>
        <w:t>に対応）、ブラウザはEdge、Chrome、S</w:t>
      </w:r>
      <w:r w:rsidRPr="0072410E">
        <w:rPr>
          <w:color w:val="auto"/>
        </w:rPr>
        <w:t>afari</w:t>
      </w:r>
      <w:r w:rsidRPr="0072410E">
        <w:rPr>
          <w:rFonts w:hint="eastAsia"/>
          <w:color w:val="auto"/>
        </w:rPr>
        <w:t>、F</w:t>
      </w:r>
      <w:r w:rsidRPr="0072410E">
        <w:rPr>
          <w:color w:val="auto"/>
        </w:rPr>
        <w:t>ireFox</w:t>
      </w:r>
      <w:r w:rsidRPr="0072410E">
        <w:rPr>
          <w:rFonts w:hint="eastAsia"/>
          <w:color w:val="auto"/>
        </w:rPr>
        <w:t>に対応していること。</w:t>
      </w:r>
    </w:p>
    <w:p w14:paraId="73986835" w14:textId="77777777" w:rsidR="002975CA" w:rsidRPr="0072410E" w:rsidRDefault="00A82860">
      <w:pPr>
        <w:ind w:left="-5" w:right="0"/>
        <w:rPr>
          <w:color w:val="auto"/>
        </w:rPr>
      </w:pPr>
      <w:r w:rsidRPr="0072410E">
        <w:rPr>
          <w:color w:val="auto"/>
        </w:rPr>
        <w:t xml:space="preserve">(3) システム機能 </w:t>
      </w:r>
    </w:p>
    <w:p w14:paraId="38E2B138" w14:textId="77777777" w:rsidR="002975CA" w:rsidRPr="0072410E" w:rsidRDefault="00A82860" w:rsidP="00D9775B">
      <w:pPr>
        <w:ind w:left="284" w:right="0" w:firstLine="0"/>
        <w:rPr>
          <w:color w:val="auto"/>
        </w:rPr>
      </w:pPr>
      <w:r w:rsidRPr="0072410E">
        <w:rPr>
          <w:color w:val="auto"/>
        </w:rPr>
        <w:t>別紙１「施設一覧表」に記載されている施設室場について、予約状況の閲覧及びオンラインでの予約が可能となる利用者側・管理者側の環境をそれぞれ別紙２「機能要件</w:t>
      </w:r>
      <w:r w:rsidR="00984BD7" w:rsidRPr="0072410E">
        <w:rPr>
          <w:rFonts w:hint="eastAsia"/>
          <w:color w:val="auto"/>
        </w:rPr>
        <w:t>確認</w:t>
      </w:r>
      <w:r w:rsidRPr="0072410E">
        <w:rPr>
          <w:color w:val="auto"/>
        </w:rPr>
        <w:t xml:space="preserve">書」に基づいて構築すること。 </w:t>
      </w:r>
    </w:p>
    <w:p w14:paraId="6BB57467" w14:textId="77777777" w:rsidR="002975CA" w:rsidRPr="0072410E" w:rsidRDefault="00A82860" w:rsidP="00D9775B">
      <w:pPr>
        <w:ind w:left="284" w:right="0" w:firstLine="0"/>
        <w:rPr>
          <w:color w:val="auto"/>
        </w:rPr>
      </w:pPr>
      <w:r w:rsidRPr="0072410E">
        <w:rPr>
          <w:color w:val="auto"/>
        </w:rPr>
        <w:t>組織改編等による施設及び室場数の変動や名称変更等がある場合がある。施設及び室場の情報は随時編集・削除・表示順変更ができること。なお、管理者側で作業を行う場合は、</w:t>
      </w:r>
      <w:r w:rsidR="00B32ED7" w:rsidRPr="0072410E">
        <w:rPr>
          <w:rFonts w:hint="eastAsia"/>
          <w:color w:val="auto"/>
        </w:rPr>
        <w:t>運用・</w:t>
      </w:r>
      <w:r w:rsidR="00D9775B" w:rsidRPr="0072410E">
        <w:rPr>
          <w:rFonts w:hint="eastAsia"/>
          <w:color w:val="auto"/>
        </w:rPr>
        <w:t>保守</w:t>
      </w:r>
      <w:r w:rsidR="00B32ED7" w:rsidRPr="0072410E">
        <w:rPr>
          <w:rFonts w:hint="eastAsia"/>
          <w:color w:val="auto"/>
        </w:rPr>
        <w:t>契約</w:t>
      </w:r>
      <w:r w:rsidR="00D9775B" w:rsidRPr="0072410E">
        <w:rPr>
          <w:rFonts w:hint="eastAsia"/>
          <w:color w:val="auto"/>
        </w:rPr>
        <w:t>の範囲内で作業支援</w:t>
      </w:r>
      <w:r w:rsidRPr="0072410E">
        <w:rPr>
          <w:color w:val="auto"/>
        </w:rPr>
        <w:t>を行うこと。</w:t>
      </w:r>
    </w:p>
    <w:p w14:paraId="2B3F8310" w14:textId="77777777" w:rsidR="002975CA" w:rsidRPr="0072410E" w:rsidRDefault="00A82860">
      <w:pPr>
        <w:spacing w:after="50"/>
        <w:ind w:left="439" w:right="0" w:firstLine="0"/>
        <w:rPr>
          <w:color w:val="auto"/>
        </w:rPr>
      </w:pPr>
      <w:r w:rsidRPr="0072410E">
        <w:rPr>
          <w:color w:val="auto"/>
        </w:rPr>
        <w:t xml:space="preserve"> </w:t>
      </w:r>
    </w:p>
    <w:p w14:paraId="3E93C92A" w14:textId="77777777" w:rsidR="002975CA" w:rsidRPr="0072410E" w:rsidRDefault="00A82860">
      <w:pPr>
        <w:numPr>
          <w:ilvl w:val="0"/>
          <w:numId w:val="16"/>
        </w:numPr>
        <w:ind w:right="0" w:hanging="331"/>
        <w:rPr>
          <w:color w:val="auto"/>
        </w:rPr>
      </w:pPr>
      <w:r w:rsidRPr="0072410E">
        <w:rPr>
          <w:color w:val="auto"/>
        </w:rPr>
        <w:t xml:space="preserve">ネットワーク </w:t>
      </w:r>
    </w:p>
    <w:p w14:paraId="46992D9E" w14:textId="1974B87B" w:rsidR="002975CA" w:rsidRPr="0072410E" w:rsidRDefault="00717E19" w:rsidP="00D9775B">
      <w:pPr>
        <w:ind w:left="284" w:right="0" w:firstLine="0"/>
        <w:rPr>
          <w:color w:val="auto"/>
        </w:rPr>
      </w:pPr>
      <w:r w:rsidRPr="0072410E">
        <w:rPr>
          <w:rFonts w:hint="eastAsia"/>
          <w:color w:val="auto"/>
        </w:rPr>
        <w:t>上三川町</w:t>
      </w:r>
      <w:r w:rsidR="00A82860" w:rsidRPr="0072410E">
        <w:rPr>
          <w:color w:val="auto"/>
        </w:rPr>
        <w:t>の既存情報系ネットワーク環境を利用する場合は、</w:t>
      </w:r>
      <w:r w:rsidRPr="0072410E">
        <w:rPr>
          <w:rFonts w:hint="eastAsia"/>
          <w:color w:val="auto"/>
        </w:rPr>
        <w:t>上三川町</w:t>
      </w:r>
      <w:r w:rsidR="00A82860" w:rsidRPr="0072410E">
        <w:rPr>
          <w:color w:val="auto"/>
        </w:rPr>
        <w:t xml:space="preserve">及びネットワーク関連業者と調整の上、円滑な接続を実施すること。 </w:t>
      </w:r>
    </w:p>
    <w:p w14:paraId="7D77ECAC" w14:textId="77777777" w:rsidR="002975CA" w:rsidRPr="0072410E" w:rsidRDefault="00A82860">
      <w:pPr>
        <w:spacing w:after="50"/>
        <w:ind w:left="439" w:right="0" w:firstLine="0"/>
        <w:rPr>
          <w:color w:val="auto"/>
        </w:rPr>
      </w:pPr>
      <w:r w:rsidRPr="0072410E">
        <w:rPr>
          <w:color w:val="auto"/>
        </w:rPr>
        <w:t xml:space="preserve"> </w:t>
      </w:r>
    </w:p>
    <w:p w14:paraId="7CBF805C" w14:textId="77777777" w:rsidR="002975CA" w:rsidRPr="0072410E" w:rsidRDefault="00A82860">
      <w:pPr>
        <w:numPr>
          <w:ilvl w:val="0"/>
          <w:numId w:val="16"/>
        </w:numPr>
        <w:ind w:right="0" w:hanging="331"/>
        <w:rPr>
          <w:color w:val="auto"/>
        </w:rPr>
      </w:pPr>
      <w:r w:rsidRPr="0072410E">
        <w:rPr>
          <w:color w:val="auto"/>
        </w:rPr>
        <w:t xml:space="preserve">システム開発 </w:t>
      </w:r>
    </w:p>
    <w:p w14:paraId="59AC4F9E" w14:textId="77777777" w:rsidR="002975CA" w:rsidRPr="0072410E" w:rsidRDefault="00A82860">
      <w:pPr>
        <w:numPr>
          <w:ilvl w:val="0"/>
          <w:numId w:val="17"/>
        </w:numPr>
        <w:ind w:right="0" w:hanging="442"/>
        <w:rPr>
          <w:color w:val="auto"/>
        </w:rPr>
      </w:pPr>
      <w:r w:rsidRPr="0072410E">
        <w:rPr>
          <w:color w:val="auto"/>
        </w:rPr>
        <w:t xml:space="preserve">開発場所 </w:t>
      </w:r>
    </w:p>
    <w:p w14:paraId="42774687" w14:textId="1A5CC61E" w:rsidR="002975CA" w:rsidRPr="0072410E" w:rsidRDefault="00A82860" w:rsidP="00D9775B">
      <w:pPr>
        <w:ind w:left="284" w:right="0" w:firstLine="0"/>
        <w:rPr>
          <w:color w:val="auto"/>
        </w:rPr>
      </w:pPr>
      <w:r w:rsidRPr="0072410E">
        <w:rPr>
          <w:color w:val="auto"/>
        </w:rPr>
        <w:t>システム開発業者内で作業を行うこと。ただし、個人情報等の取扱いについては、</w:t>
      </w:r>
      <w:r w:rsidR="00717E19" w:rsidRPr="0072410E">
        <w:rPr>
          <w:rFonts w:hint="eastAsia"/>
          <w:color w:val="auto"/>
        </w:rPr>
        <w:t>上三川町</w:t>
      </w:r>
      <w:r w:rsidRPr="0072410E">
        <w:rPr>
          <w:color w:val="auto"/>
        </w:rPr>
        <w:t xml:space="preserve">の定める規約を遵守すること。 </w:t>
      </w:r>
    </w:p>
    <w:p w14:paraId="74D9729F" w14:textId="00DEBACE" w:rsidR="002975CA" w:rsidRPr="0072410E" w:rsidRDefault="00A82860" w:rsidP="00D9775B">
      <w:pPr>
        <w:ind w:left="284" w:right="0" w:firstLine="0"/>
        <w:rPr>
          <w:color w:val="auto"/>
        </w:rPr>
      </w:pPr>
      <w:r w:rsidRPr="0072410E">
        <w:rPr>
          <w:color w:val="auto"/>
        </w:rPr>
        <w:t>また、導入作業等で</w:t>
      </w:r>
      <w:r w:rsidR="00717E19" w:rsidRPr="0072410E">
        <w:rPr>
          <w:color w:val="auto"/>
        </w:rPr>
        <w:t>上三川町</w:t>
      </w:r>
      <w:r w:rsidRPr="0072410E">
        <w:rPr>
          <w:color w:val="auto"/>
        </w:rPr>
        <w:t>での作業を実施する場合は、作業工程等を</w:t>
      </w:r>
      <w:r w:rsidR="00717E19" w:rsidRPr="0072410E">
        <w:rPr>
          <w:color w:val="auto"/>
        </w:rPr>
        <w:t>上三川町</w:t>
      </w:r>
      <w:r w:rsidRPr="0072410E">
        <w:rPr>
          <w:color w:val="auto"/>
        </w:rPr>
        <w:t xml:space="preserve">と協議すること。 </w:t>
      </w:r>
    </w:p>
    <w:p w14:paraId="550F25D6" w14:textId="77777777" w:rsidR="002975CA" w:rsidRPr="0072410E" w:rsidRDefault="00A82860">
      <w:pPr>
        <w:numPr>
          <w:ilvl w:val="0"/>
          <w:numId w:val="17"/>
        </w:numPr>
        <w:ind w:right="0" w:hanging="442"/>
        <w:rPr>
          <w:color w:val="auto"/>
        </w:rPr>
      </w:pPr>
      <w:r w:rsidRPr="0072410E">
        <w:rPr>
          <w:color w:val="auto"/>
        </w:rPr>
        <w:t xml:space="preserve">打合せ </w:t>
      </w:r>
    </w:p>
    <w:p w14:paraId="412B681F" w14:textId="5430D9B8" w:rsidR="002975CA" w:rsidRPr="0072410E" w:rsidRDefault="00A82860" w:rsidP="00D9775B">
      <w:pPr>
        <w:ind w:left="284" w:right="0" w:firstLine="0"/>
        <w:rPr>
          <w:color w:val="auto"/>
        </w:rPr>
      </w:pPr>
      <w:r w:rsidRPr="0072410E">
        <w:rPr>
          <w:color w:val="auto"/>
        </w:rPr>
        <w:t>打合せ等は、</w:t>
      </w:r>
      <w:r w:rsidR="00717E19" w:rsidRPr="0072410E">
        <w:rPr>
          <w:color w:val="auto"/>
        </w:rPr>
        <w:t>上三川町</w:t>
      </w:r>
      <w:r w:rsidRPr="0072410E">
        <w:rPr>
          <w:color w:val="auto"/>
        </w:rPr>
        <w:t>で実施するものとし、会場は</w:t>
      </w:r>
      <w:r w:rsidR="00717E19" w:rsidRPr="0072410E">
        <w:rPr>
          <w:color w:val="auto"/>
        </w:rPr>
        <w:t>上三川町</w:t>
      </w:r>
      <w:r w:rsidRPr="0072410E">
        <w:rPr>
          <w:color w:val="auto"/>
        </w:rPr>
        <w:t>が準備するが、打合せ等の日程は、</w:t>
      </w:r>
      <w:r w:rsidR="00717E19" w:rsidRPr="0072410E">
        <w:rPr>
          <w:color w:val="auto"/>
        </w:rPr>
        <w:t>上三川町</w:t>
      </w:r>
      <w:r w:rsidRPr="0072410E">
        <w:rPr>
          <w:color w:val="auto"/>
        </w:rPr>
        <w:t xml:space="preserve">の各施設担当者と協議の上、調整すること。ただし、状況に応じリモートでの開催や担当者参加も可能とすること。 </w:t>
      </w:r>
    </w:p>
    <w:p w14:paraId="19AA64DC" w14:textId="541BB184" w:rsidR="00127C98" w:rsidRPr="0072410E" w:rsidRDefault="00A82860" w:rsidP="004B2A50">
      <w:pPr>
        <w:ind w:left="284" w:right="0" w:firstLine="0"/>
        <w:rPr>
          <w:color w:val="auto"/>
        </w:rPr>
      </w:pPr>
      <w:r w:rsidRPr="0072410E">
        <w:rPr>
          <w:color w:val="auto"/>
        </w:rPr>
        <w:t>打合せ等に使用する資料等は、基本的に受託業者が作成すること。</w:t>
      </w:r>
      <w:r w:rsidR="004B2A50" w:rsidRPr="0072410E">
        <w:rPr>
          <w:color w:val="auto"/>
        </w:rPr>
        <w:br/>
      </w:r>
      <w:r w:rsidR="004B2A50" w:rsidRPr="0072410E">
        <w:rPr>
          <w:rFonts w:hint="eastAsia"/>
          <w:color w:val="auto"/>
        </w:rPr>
        <w:t>打合せ後5営業日以内に「打合せ議事録」を提出して、上三川町の承認を得ること。</w:t>
      </w:r>
    </w:p>
    <w:p w14:paraId="56C0F206" w14:textId="77777777" w:rsidR="002975CA" w:rsidRPr="0072410E" w:rsidRDefault="00A82860">
      <w:pPr>
        <w:numPr>
          <w:ilvl w:val="0"/>
          <w:numId w:val="17"/>
        </w:numPr>
        <w:ind w:right="0" w:hanging="442"/>
        <w:rPr>
          <w:color w:val="auto"/>
        </w:rPr>
      </w:pPr>
      <w:r w:rsidRPr="0072410E">
        <w:rPr>
          <w:color w:val="auto"/>
        </w:rPr>
        <w:t xml:space="preserve">プロジェクト会議 </w:t>
      </w:r>
    </w:p>
    <w:p w14:paraId="4311B1BD" w14:textId="77777777" w:rsidR="002975CA" w:rsidRPr="0072410E" w:rsidRDefault="00A82860" w:rsidP="00D9775B">
      <w:pPr>
        <w:ind w:left="284" w:right="0" w:firstLine="0"/>
        <w:rPr>
          <w:color w:val="auto"/>
        </w:rPr>
      </w:pPr>
      <w:r w:rsidRPr="0072410E">
        <w:rPr>
          <w:color w:val="auto"/>
        </w:rPr>
        <w:t xml:space="preserve">問題解決、情報共有、状況把握を目的とした会議を必要に応じ随時実施すること。 </w:t>
      </w:r>
    </w:p>
    <w:p w14:paraId="18DC662C" w14:textId="77777777" w:rsidR="002975CA" w:rsidRPr="0072410E" w:rsidRDefault="002975CA" w:rsidP="00D9775B">
      <w:pPr>
        <w:spacing w:after="50"/>
        <w:ind w:right="0"/>
        <w:rPr>
          <w:color w:val="auto"/>
        </w:rPr>
      </w:pPr>
    </w:p>
    <w:p w14:paraId="5A485689" w14:textId="77777777" w:rsidR="002975CA" w:rsidRPr="0072410E" w:rsidRDefault="00A82860">
      <w:pPr>
        <w:ind w:left="-5" w:right="0"/>
        <w:rPr>
          <w:color w:val="auto"/>
        </w:rPr>
      </w:pPr>
      <w:r w:rsidRPr="0072410E">
        <w:rPr>
          <w:color w:val="auto"/>
        </w:rPr>
        <w:t xml:space="preserve">４ システム運用時間 </w:t>
      </w:r>
    </w:p>
    <w:p w14:paraId="242CBA96" w14:textId="77777777" w:rsidR="002975CA" w:rsidRPr="0072410E" w:rsidRDefault="00A82860">
      <w:pPr>
        <w:numPr>
          <w:ilvl w:val="0"/>
          <w:numId w:val="18"/>
        </w:numPr>
        <w:ind w:right="0" w:hanging="439"/>
        <w:rPr>
          <w:color w:val="auto"/>
        </w:rPr>
      </w:pPr>
      <w:r w:rsidRPr="0072410E">
        <w:rPr>
          <w:color w:val="auto"/>
        </w:rPr>
        <w:t xml:space="preserve">システムのメンテナンス等の時間を除き、原則24時間365日の運用が可能であること。 </w:t>
      </w:r>
    </w:p>
    <w:p w14:paraId="62FEC6C9" w14:textId="77777777" w:rsidR="002975CA" w:rsidRPr="0072410E" w:rsidRDefault="00A82860">
      <w:pPr>
        <w:numPr>
          <w:ilvl w:val="0"/>
          <w:numId w:val="18"/>
        </w:numPr>
        <w:ind w:right="0" w:hanging="439"/>
        <w:rPr>
          <w:color w:val="auto"/>
        </w:rPr>
      </w:pPr>
      <w:r w:rsidRPr="0072410E">
        <w:rPr>
          <w:color w:val="auto"/>
        </w:rPr>
        <w:lastRenderedPageBreak/>
        <w:t xml:space="preserve">メンテナンスを実施するために一時的にシステムを停止する際は、職員等に対し事前に連絡し、施設利用者に対してはシステムトップページでその内容及び期間を予告周知すること。また、システムメンテナンス中も可能な限りその旨を周知するものとすること。 </w:t>
      </w:r>
    </w:p>
    <w:p w14:paraId="631CF2FF" w14:textId="77777777" w:rsidR="002975CA" w:rsidRPr="0072410E" w:rsidRDefault="00A82860">
      <w:pPr>
        <w:spacing w:after="50"/>
        <w:ind w:left="0" w:right="0" w:firstLine="0"/>
        <w:rPr>
          <w:color w:val="auto"/>
        </w:rPr>
      </w:pPr>
      <w:r w:rsidRPr="0072410E">
        <w:rPr>
          <w:color w:val="auto"/>
        </w:rPr>
        <w:t xml:space="preserve"> </w:t>
      </w:r>
    </w:p>
    <w:p w14:paraId="68A302A4" w14:textId="77777777" w:rsidR="002975CA" w:rsidRPr="0072410E" w:rsidRDefault="00A82860">
      <w:pPr>
        <w:ind w:left="-5" w:right="0"/>
        <w:rPr>
          <w:color w:val="auto"/>
        </w:rPr>
      </w:pPr>
      <w:r w:rsidRPr="0072410E">
        <w:rPr>
          <w:color w:val="auto"/>
        </w:rPr>
        <w:t xml:space="preserve">５ その他 </w:t>
      </w:r>
    </w:p>
    <w:p w14:paraId="07B85EC0" w14:textId="4909CB6A" w:rsidR="002975CA" w:rsidRPr="0072410E" w:rsidRDefault="00A82860" w:rsidP="00B71379">
      <w:pPr>
        <w:ind w:left="439" w:right="0" w:firstLine="221"/>
        <w:rPr>
          <w:color w:val="auto"/>
        </w:rPr>
      </w:pPr>
      <w:r w:rsidRPr="0072410E">
        <w:rPr>
          <w:color w:val="auto"/>
        </w:rPr>
        <w:t>本仕様書に記載されていない事項については、両者が協議の上、実施することとする。</w:t>
      </w:r>
    </w:p>
    <w:p w14:paraId="47179616" w14:textId="77777777" w:rsidR="002975CA" w:rsidRPr="0072410E" w:rsidRDefault="00A82860">
      <w:pPr>
        <w:spacing w:after="47"/>
        <w:ind w:right="220"/>
        <w:jc w:val="right"/>
        <w:rPr>
          <w:color w:val="auto"/>
        </w:rPr>
      </w:pPr>
      <w:r w:rsidRPr="0072410E">
        <w:rPr>
          <w:color w:val="auto"/>
        </w:rPr>
        <w:t xml:space="preserve">以上 </w:t>
      </w:r>
    </w:p>
    <w:sectPr w:rsidR="002975CA" w:rsidRPr="0072410E" w:rsidSect="00FD1CEF">
      <w:headerReference w:type="default" r:id="rId10"/>
      <w:footerReference w:type="default" r:id="rId11"/>
      <w:pgSz w:w="11906" w:h="16838" w:code="9"/>
      <w:pgMar w:top="1701" w:right="1134" w:bottom="1701" w:left="1134" w:header="720" w:footer="720" w:gutter="0"/>
      <w:cols w:space="720"/>
      <w:docGrid w:linePitch="305" w:charSpace="-119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8A41A8" w16cex:dateUtc="2024-04-12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2108E" w16cid:durableId="208A41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80BBC" w14:textId="77777777" w:rsidR="00D52A69" w:rsidRDefault="00D52A69" w:rsidP="002265EA">
      <w:pPr>
        <w:spacing w:after="0" w:line="240" w:lineRule="auto"/>
      </w:pPr>
      <w:r>
        <w:separator/>
      </w:r>
    </w:p>
  </w:endnote>
  <w:endnote w:type="continuationSeparator" w:id="0">
    <w:p w14:paraId="32842CF8" w14:textId="77777777" w:rsidR="00D52A69" w:rsidRDefault="00D52A69" w:rsidP="0022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59725"/>
      <w:docPartObj>
        <w:docPartGallery w:val="Page Numbers (Bottom of Page)"/>
        <w:docPartUnique/>
      </w:docPartObj>
    </w:sdtPr>
    <w:sdtEndPr/>
    <w:sdtContent>
      <w:p w14:paraId="20B747E7" w14:textId="61EA737C" w:rsidR="004601F7" w:rsidRDefault="004601F7">
        <w:pPr>
          <w:pStyle w:val="a5"/>
          <w:jc w:val="center"/>
        </w:pPr>
        <w:r>
          <w:fldChar w:fldCharType="begin"/>
        </w:r>
        <w:r>
          <w:instrText>PAGE   \* MERGEFORMAT</w:instrText>
        </w:r>
        <w:r>
          <w:fldChar w:fldCharType="separate"/>
        </w:r>
        <w:r w:rsidR="00DC7246" w:rsidRPr="00DC7246">
          <w:rPr>
            <w:noProof/>
            <w:lang w:val="ja-JP"/>
          </w:rPr>
          <w:t>6</w:t>
        </w:r>
        <w:r>
          <w:fldChar w:fldCharType="end"/>
        </w:r>
      </w:p>
    </w:sdtContent>
  </w:sdt>
  <w:p w14:paraId="07B9B4A5" w14:textId="77777777" w:rsidR="004601F7" w:rsidRDefault="00460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0B9E" w14:textId="77777777" w:rsidR="00D52A69" w:rsidRDefault="00D52A69" w:rsidP="002265EA">
      <w:pPr>
        <w:spacing w:after="0" w:line="240" w:lineRule="auto"/>
      </w:pPr>
      <w:r>
        <w:separator/>
      </w:r>
    </w:p>
  </w:footnote>
  <w:footnote w:type="continuationSeparator" w:id="0">
    <w:p w14:paraId="05DB33EE" w14:textId="77777777" w:rsidR="00D52A69" w:rsidRDefault="00D52A69" w:rsidP="0022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207A" w14:textId="77777777" w:rsidR="00BF0975" w:rsidRDefault="00BF0975" w:rsidP="00BF097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4E8"/>
    <w:multiLevelType w:val="hybridMultilevel"/>
    <w:tmpl w:val="9872D718"/>
    <w:lvl w:ilvl="0" w:tplc="597AF258">
      <w:start w:val="1"/>
      <w:numFmt w:val="aiueo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C2C29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C4353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A96B2D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401A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5EF7C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BA35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48D8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2141C0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4A1E00"/>
    <w:multiLevelType w:val="hybridMultilevel"/>
    <w:tmpl w:val="D0144164"/>
    <w:lvl w:ilvl="0" w:tplc="0AC22BFC">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B161C"/>
    <w:multiLevelType w:val="hybridMultilevel"/>
    <w:tmpl w:val="DA8239E8"/>
    <w:lvl w:ilvl="0" w:tplc="BD503436">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56442"/>
    <w:multiLevelType w:val="hybridMultilevel"/>
    <w:tmpl w:val="F1E20A50"/>
    <w:lvl w:ilvl="0" w:tplc="042C8FEC">
      <w:start w:val="1"/>
      <w:numFmt w:val="decimal"/>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3A8F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F86D8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7495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5E0F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0CA3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428656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9684C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76DF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B41398"/>
    <w:multiLevelType w:val="hybridMultilevel"/>
    <w:tmpl w:val="D61C98D8"/>
    <w:lvl w:ilvl="0" w:tplc="0D58375C">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F3125"/>
    <w:multiLevelType w:val="hybridMultilevel"/>
    <w:tmpl w:val="259AD22A"/>
    <w:lvl w:ilvl="0" w:tplc="3B36E600">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36435"/>
    <w:multiLevelType w:val="hybridMultilevel"/>
    <w:tmpl w:val="30B88A78"/>
    <w:lvl w:ilvl="0" w:tplc="C24A08D4">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9D48D8"/>
    <w:multiLevelType w:val="hybridMultilevel"/>
    <w:tmpl w:val="A0648B6C"/>
    <w:lvl w:ilvl="0" w:tplc="20C464AE">
      <w:start w:val="1"/>
      <w:numFmt w:val="decimal"/>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190CCE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CC4A4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0ABF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C443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56FA2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208E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2ACD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982F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27AB7"/>
    <w:multiLevelType w:val="hybridMultilevel"/>
    <w:tmpl w:val="FF5062F8"/>
    <w:lvl w:ilvl="0" w:tplc="3BEADE16">
      <w:start w:val="1"/>
      <w:numFmt w:val="aiueo"/>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9E47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0C31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48BC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8A5E4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AE57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E2F1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60FC1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DC09E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623D4F"/>
    <w:multiLevelType w:val="hybridMultilevel"/>
    <w:tmpl w:val="C6C27A80"/>
    <w:lvl w:ilvl="0" w:tplc="1998356E">
      <w:start w:val="1"/>
      <w:numFmt w:val="aiueoFullWidth"/>
      <w:lvlText w:val="%1"/>
      <w:lvlJc w:val="left"/>
      <w:pPr>
        <w:ind w:left="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D4CAEB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B072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52EEC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6D61A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564BD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A3073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462B6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18B62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C03B09"/>
    <w:multiLevelType w:val="hybridMultilevel"/>
    <w:tmpl w:val="2E721790"/>
    <w:lvl w:ilvl="0" w:tplc="AB463420">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751D52"/>
    <w:multiLevelType w:val="hybridMultilevel"/>
    <w:tmpl w:val="165C489A"/>
    <w:lvl w:ilvl="0" w:tplc="A984AA04">
      <w:start w:val="1"/>
      <w:numFmt w:val="aiueo"/>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A6A8E6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52497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52F56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B48E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8C420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8472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B8A42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0EC72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2D21EB"/>
    <w:multiLevelType w:val="hybridMultilevel"/>
    <w:tmpl w:val="CE86AB54"/>
    <w:lvl w:ilvl="0" w:tplc="2E7EF8A4">
      <w:start w:val="1"/>
      <w:numFmt w:val="aiueo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D8864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6C41C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A8EDF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1C8716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D6E26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4E329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3F8B0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CB2D0A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544D86"/>
    <w:multiLevelType w:val="hybridMultilevel"/>
    <w:tmpl w:val="9FCA9966"/>
    <w:lvl w:ilvl="0" w:tplc="1C5EC4A2">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02411A"/>
    <w:multiLevelType w:val="hybridMultilevel"/>
    <w:tmpl w:val="755CCB9E"/>
    <w:lvl w:ilvl="0" w:tplc="F7A401B8">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D12FCC"/>
    <w:multiLevelType w:val="hybridMultilevel"/>
    <w:tmpl w:val="BB30D3DC"/>
    <w:lvl w:ilvl="0" w:tplc="550E7684">
      <w:start w:val="1"/>
      <w:numFmt w:val="aiueo"/>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F40B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0009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0D209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8E7A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2E2F0F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B65E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B291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C0ED6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E46C25"/>
    <w:multiLevelType w:val="hybridMultilevel"/>
    <w:tmpl w:val="1416D5C2"/>
    <w:lvl w:ilvl="0" w:tplc="344A60B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89CF040">
      <w:start w:val="1"/>
      <w:numFmt w:val="decimalFullWidth"/>
      <w:lvlText w:val="（%2）"/>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8ECAC8">
      <w:start w:val="1"/>
      <w:numFmt w:val="lowerRoman"/>
      <w:lvlText w:val="%3"/>
      <w:lvlJc w:val="left"/>
      <w:pPr>
        <w:ind w:left="1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007054">
      <w:start w:val="1"/>
      <w:numFmt w:val="decimal"/>
      <w:lvlText w:val="%4"/>
      <w:lvlJc w:val="left"/>
      <w:pPr>
        <w:ind w:left="2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8B6811A">
      <w:start w:val="1"/>
      <w:numFmt w:val="lowerLetter"/>
      <w:lvlText w:val="%5"/>
      <w:lvlJc w:val="left"/>
      <w:pPr>
        <w:ind w:left="2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E8E5D14">
      <w:start w:val="1"/>
      <w:numFmt w:val="lowerRoman"/>
      <w:lvlText w:val="%6"/>
      <w:lvlJc w:val="left"/>
      <w:pPr>
        <w:ind w:left="3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2AFEA6">
      <w:start w:val="1"/>
      <w:numFmt w:val="decimal"/>
      <w:lvlText w:val="%7"/>
      <w:lvlJc w:val="left"/>
      <w:pPr>
        <w:ind w:left="4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82D0FC">
      <w:start w:val="1"/>
      <w:numFmt w:val="lowerLetter"/>
      <w:lvlText w:val="%8"/>
      <w:lvlJc w:val="left"/>
      <w:pPr>
        <w:ind w:left="5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067482">
      <w:start w:val="1"/>
      <w:numFmt w:val="lowerRoman"/>
      <w:lvlText w:val="%9"/>
      <w:lvlJc w:val="left"/>
      <w:pPr>
        <w:ind w:left="5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285071"/>
    <w:multiLevelType w:val="hybridMultilevel"/>
    <w:tmpl w:val="7C3C6EEE"/>
    <w:lvl w:ilvl="0" w:tplc="FD261DDA">
      <w:start w:val="1"/>
      <w:numFmt w:val="decimal"/>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5B827F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98842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06F94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8271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74981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16E4A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048A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ECDFA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733E0F"/>
    <w:multiLevelType w:val="hybridMultilevel"/>
    <w:tmpl w:val="FD80C67E"/>
    <w:lvl w:ilvl="0" w:tplc="F96A1B5E">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70250B"/>
    <w:multiLevelType w:val="hybridMultilevel"/>
    <w:tmpl w:val="BCF44F60"/>
    <w:lvl w:ilvl="0" w:tplc="9AD8E788">
      <w:start w:val="9"/>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642DC4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06CD6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3898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D661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3CD7A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9ECD4F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4A8181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E9468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EC844AF"/>
    <w:multiLevelType w:val="hybridMultilevel"/>
    <w:tmpl w:val="711A8328"/>
    <w:lvl w:ilvl="0" w:tplc="F8BCE43A">
      <w:start w:val="1"/>
      <w:numFmt w:val="aiueo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9612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2829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4A2BB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C8404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1A8D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B2B21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F078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9001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761BC3"/>
    <w:multiLevelType w:val="hybridMultilevel"/>
    <w:tmpl w:val="7A42C5A6"/>
    <w:lvl w:ilvl="0" w:tplc="988EF382">
      <w:start w:val="1"/>
      <w:numFmt w:val="aiueo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A04606"/>
    <w:multiLevelType w:val="hybridMultilevel"/>
    <w:tmpl w:val="50D8F0B0"/>
    <w:lvl w:ilvl="0" w:tplc="376EE1F8">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63EDD9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18D1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BEA84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7033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C466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4C01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70C5C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40C8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177877"/>
    <w:multiLevelType w:val="hybridMultilevel"/>
    <w:tmpl w:val="9A460808"/>
    <w:lvl w:ilvl="0" w:tplc="7980AE36">
      <w:start w:val="1"/>
      <w:numFmt w:val="aiueo"/>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AA94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90C35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74CCF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3BAC5E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C015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A6AA0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5EE2D8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F646D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1C6988"/>
    <w:multiLevelType w:val="hybridMultilevel"/>
    <w:tmpl w:val="CDDADF76"/>
    <w:lvl w:ilvl="0" w:tplc="BD503436">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E27EE5"/>
    <w:multiLevelType w:val="hybridMultilevel"/>
    <w:tmpl w:val="B5761566"/>
    <w:lvl w:ilvl="0" w:tplc="3FFE64DC">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F84635A">
      <w:start w:val="1"/>
      <w:numFmt w:val="aiueoFullWidth"/>
      <w:lvlText w:val="%2"/>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3447D9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AA47CA0">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BA63268">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B8286CC">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EDC7F18">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786D84">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B8B48E">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631E71"/>
    <w:multiLevelType w:val="hybridMultilevel"/>
    <w:tmpl w:val="0430ED64"/>
    <w:lvl w:ilvl="0" w:tplc="99E45E54">
      <w:start w:val="1"/>
      <w:numFmt w:val="aiueo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9B2220"/>
    <w:multiLevelType w:val="hybridMultilevel"/>
    <w:tmpl w:val="D1A43594"/>
    <w:lvl w:ilvl="0" w:tplc="C7B85610">
      <w:start w:val="1"/>
      <w:numFmt w:val="decimal"/>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396B2F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780F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0C748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D4E69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1CECA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2C372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C633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06B57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923605"/>
    <w:multiLevelType w:val="hybridMultilevel"/>
    <w:tmpl w:val="588E9EAC"/>
    <w:lvl w:ilvl="0" w:tplc="16F2C5A4">
      <w:start w:val="1"/>
      <w:numFmt w:val="decimal"/>
      <w:lvlText w:val="(%1)"/>
      <w:lvlJc w:val="left"/>
      <w:pPr>
        <w:ind w:left="442"/>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663EDD9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18D1A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BEA84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70330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2C466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C4C01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70C5C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40C8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E06C05"/>
    <w:multiLevelType w:val="hybridMultilevel"/>
    <w:tmpl w:val="86A04534"/>
    <w:lvl w:ilvl="0" w:tplc="6BE48C5A">
      <w:start w:val="1"/>
      <w:numFmt w:val="aiueo"/>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F68F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04FE0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EC865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A4BB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C4A0A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AEC22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76EAD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0D021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33E5005"/>
    <w:multiLevelType w:val="hybridMultilevel"/>
    <w:tmpl w:val="0ECCFCBC"/>
    <w:lvl w:ilvl="0" w:tplc="61F67108">
      <w:start w:val="2"/>
      <w:numFmt w:val="decimal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F7CA21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08E9B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60BBA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79E0D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5E422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4879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CCC8B2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961CD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D47A7A"/>
    <w:multiLevelType w:val="hybridMultilevel"/>
    <w:tmpl w:val="F8629252"/>
    <w:lvl w:ilvl="0" w:tplc="073CF616">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20"/>
  </w:num>
  <w:num w:numId="4">
    <w:abstractNumId w:val="25"/>
  </w:num>
  <w:num w:numId="5">
    <w:abstractNumId w:val="11"/>
  </w:num>
  <w:num w:numId="6">
    <w:abstractNumId w:val="23"/>
  </w:num>
  <w:num w:numId="7">
    <w:abstractNumId w:val="15"/>
  </w:num>
  <w:num w:numId="8">
    <w:abstractNumId w:val="17"/>
  </w:num>
  <w:num w:numId="9">
    <w:abstractNumId w:val="12"/>
  </w:num>
  <w:num w:numId="10">
    <w:abstractNumId w:val="22"/>
  </w:num>
  <w:num w:numId="11">
    <w:abstractNumId w:val="19"/>
  </w:num>
  <w:num w:numId="12">
    <w:abstractNumId w:val="7"/>
  </w:num>
  <w:num w:numId="13">
    <w:abstractNumId w:val="0"/>
  </w:num>
  <w:num w:numId="14">
    <w:abstractNumId w:val="29"/>
  </w:num>
  <w:num w:numId="15">
    <w:abstractNumId w:val="8"/>
  </w:num>
  <w:num w:numId="16">
    <w:abstractNumId w:val="30"/>
  </w:num>
  <w:num w:numId="17">
    <w:abstractNumId w:val="27"/>
  </w:num>
  <w:num w:numId="18">
    <w:abstractNumId w:val="3"/>
  </w:num>
  <w:num w:numId="19">
    <w:abstractNumId w:val="14"/>
  </w:num>
  <w:num w:numId="20">
    <w:abstractNumId w:val="26"/>
  </w:num>
  <w:num w:numId="21">
    <w:abstractNumId w:val="21"/>
  </w:num>
  <w:num w:numId="22">
    <w:abstractNumId w:val="18"/>
  </w:num>
  <w:num w:numId="23">
    <w:abstractNumId w:val="24"/>
  </w:num>
  <w:num w:numId="24">
    <w:abstractNumId w:val="31"/>
  </w:num>
  <w:num w:numId="25">
    <w:abstractNumId w:val="2"/>
  </w:num>
  <w:num w:numId="26">
    <w:abstractNumId w:val="6"/>
  </w:num>
  <w:num w:numId="27">
    <w:abstractNumId w:val="13"/>
  </w:num>
  <w:num w:numId="28">
    <w:abstractNumId w:val="5"/>
  </w:num>
  <w:num w:numId="29">
    <w:abstractNumId w:val="10"/>
  </w:num>
  <w:num w:numId="30">
    <w:abstractNumId w:val="28"/>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0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CA"/>
    <w:rsid w:val="00092475"/>
    <w:rsid w:val="000F6130"/>
    <w:rsid w:val="001019C8"/>
    <w:rsid w:val="00116050"/>
    <w:rsid w:val="00127C98"/>
    <w:rsid w:val="00160581"/>
    <w:rsid w:val="00173368"/>
    <w:rsid w:val="001C666A"/>
    <w:rsid w:val="00216789"/>
    <w:rsid w:val="002265EA"/>
    <w:rsid w:val="002975CA"/>
    <w:rsid w:val="002E12D6"/>
    <w:rsid w:val="0036645B"/>
    <w:rsid w:val="00370D11"/>
    <w:rsid w:val="00451C44"/>
    <w:rsid w:val="00454ACA"/>
    <w:rsid w:val="0045797D"/>
    <w:rsid w:val="004601F7"/>
    <w:rsid w:val="0046215A"/>
    <w:rsid w:val="004B2A50"/>
    <w:rsid w:val="004D3CF6"/>
    <w:rsid w:val="00513B8A"/>
    <w:rsid w:val="00524FCC"/>
    <w:rsid w:val="0054200B"/>
    <w:rsid w:val="00543BB9"/>
    <w:rsid w:val="0055490C"/>
    <w:rsid w:val="0056394A"/>
    <w:rsid w:val="005935DE"/>
    <w:rsid w:val="005E71F0"/>
    <w:rsid w:val="00647937"/>
    <w:rsid w:val="00662EB3"/>
    <w:rsid w:val="006A7B9D"/>
    <w:rsid w:val="006C044A"/>
    <w:rsid w:val="006F46A0"/>
    <w:rsid w:val="00717E19"/>
    <w:rsid w:val="00722606"/>
    <w:rsid w:val="0072410E"/>
    <w:rsid w:val="007441C7"/>
    <w:rsid w:val="007B0513"/>
    <w:rsid w:val="007C1AEE"/>
    <w:rsid w:val="007D35BC"/>
    <w:rsid w:val="00801B5E"/>
    <w:rsid w:val="008A0E67"/>
    <w:rsid w:val="0091530E"/>
    <w:rsid w:val="0092045A"/>
    <w:rsid w:val="0095295F"/>
    <w:rsid w:val="00975A82"/>
    <w:rsid w:val="00984BD7"/>
    <w:rsid w:val="0098577A"/>
    <w:rsid w:val="009A4746"/>
    <w:rsid w:val="009C6407"/>
    <w:rsid w:val="009D2197"/>
    <w:rsid w:val="00A43B20"/>
    <w:rsid w:val="00A82860"/>
    <w:rsid w:val="00A95DF9"/>
    <w:rsid w:val="00AA231A"/>
    <w:rsid w:val="00AA42B5"/>
    <w:rsid w:val="00AD3CAD"/>
    <w:rsid w:val="00B03BC9"/>
    <w:rsid w:val="00B15974"/>
    <w:rsid w:val="00B32ED7"/>
    <w:rsid w:val="00B71379"/>
    <w:rsid w:val="00B73399"/>
    <w:rsid w:val="00BD0A61"/>
    <w:rsid w:val="00BD204E"/>
    <w:rsid w:val="00BF0975"/>
    <w:rsid w:val="00C63472"/>
    <w:rsid w:val="00C81323"/>
    <w:rsid w:val="00C90B1F"/>
    <w:rsid w:val="00C938D4"/>
    <w:rsid w:val="00D118B7"/>
    <w:rsid w:val="00D13671"/>
    <w:rsid w:val="00D3344F"/>
    <w:rsid w:val="00D40F19"/>
    <w:rsid w:val="00D43B9E"/>
    <w:rsid w:val="00D52A69"/>
    <w:rsid w:val="00D9775B"/>
    <w:rsid w:val="00DC7246"/>
    <w:rsid w:val="00E12FBB"/>
    <w:rsid w:val="00E15F5F"/>
    <w:rsid w:val="00E24ED7"/>
    <w:rsid w:val="00E93489"/>
    <w:rsid w:val="00E95C67"/>
    <w:rsid w:val="00EB60A5"/>
    <w:rsid w:val="00ED3633"/>
    <w:rsid w:val="00F6282E"/>
    <w:rsid w:val="00F63B88"/>
    <w:rsid w:val="00F65C32"/>
    <w:rsid w:val="00FA1451"/>
    <w:rsid w:val="00FA1518"/>
    <w:rsid w:val="00FA2708"/>
    <w:rsid w:val="00FA73F8"/>
    <w:rsid w:val="00FD1CEF"/>
    <w:rsid w:val="00FF2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363F6A"/>
  <w15:docId w15:val="{A37E8548-BE35-42E8-BDB0-E7A4745E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50"/>
    <w:pPr>
      <w:spacing w:after="48" w:line="259" w:lineRule="auto"/>
      <w:ind w:left="10" w:right="1502"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5EA"/>
    <w:pPr>
      <w:tabs>
        <w:tab w:val="center" w:pos="4252"/>
        <w:tab w:val="right" w:pos="8504"/>
      </w:tabs>
      <w:snapToGrid w:val="0"/>
    </w:pPr>
  </w:style>
  <w:style w:type="character" w:customStyle="1" w:styleId="a4">
    <w:name w:val="ヘッダー (文字)"/>
    <w:basedOn w:val="a0"/>
    <w:link w:val="a3"/>
    <w:uiPriority w:val="99"/>
    <w:rsid w:val="002265EA"/>
    <w:rPr>
      <w:rFonts w:ascii="ＭＳ 明朝" w:eastAsia="ＭＳ 明朝" w:hAnsi="ＭＳ 明朝" w:cs="ＭＳ 明朝"/>
      <w:color w:val="000000"/>
      <w:sz w:val="22"/>
    </w:rPr>
  </w:style>
  <w:style w:type="paragraph" w:styleId="a5">
    <w:name w:val="footer"/>
    <w:basedOn w:val="a"/>
    <w:link w:val="a6"/>
    <w:uiPriority w:val="99"/>
    <w:unhideWhenUsed/>
    <w:rsid w:val="002265EA"/>
    <w:pPr>
      <w:tabs>
        <w:tab w:val="center" w:pos="4252"/>
        <w:tab w:val="right" w:pos="8504"/>
      </w:tabs>
      <w:snapToGrid w:val="0"/>
    </w:pPr>
  </w:style>
  <w:style w:type="character" w:customStyle="1" w:styleId="a6">
    <w:name w:val="フッター (文字)"/>
    <w:basedOn w:val="a0"/>
    <w:link w:val="a5"/>
    <w:uiPriority w:val="99"/>
    <w:rsid w:val="002265EA"/>
    <w:rPr>
      <w:rFonts w:ascii="ＭＳ 明朝" w:eastAsia="ＭＳ 明朝" w:hAnsi="ＭＳ 明朝" w:cs="ＭＳ 明朝"/>
      <w:color w:val="000000"/>
      <w:sz w:val="22"/>
    </w:rPr>
  </w:style>
  <w:style w:type="paragraph" w:styleId="a7">
    <w:name w:val="List Paragraph"/>
    <w:basedOn w:val="a"/>
    <w:uiPriority w:val="34"/>
    <w:qFormat/>
    <w:rsid w:val="0045797D"/>
    <w:pPr>
      <w:ind w:leftChars="400" w:left="840"/>
    </w:pPr>
  </w:style>
  <w:style w:type="character" w:styleId="a8">
    <w:name w:val="annotation reference"/>
    <w:basedOn w:val="a0"/>
    <w:uiPriority w:val="99"/>
    <w:semiHidden/>
    <w:unhideWhenUsed/>
    <w:rsid w:val="00454ACA"/>
    <w:rPr>
      <w:sz w:val="18"/>
      <w:szCs w:val="18"/>
    </w:rPr>
  </w:style>
  <w:style w:type="paragraph" w:styleId="a9">
    <w:name w:val="annotation text"/>
    <w:basedOn w:val="a"/>
    <w:link w:val="aa"/>
    <w:uiPriority w:val="99"/>
    <w:unhideWhenUsed/>
    <w:rsid w:val="00454ACA"/>
  </w:style>
  <w:style w:type="character" w:customStyle="1" w:styleId="aa">
    <w:name w:val="コメント文字列 (文字)"/>
    <w:basedOn w:val="a0"/>
    <w:link w:val="a9"/>
    <w:uiPriority w:val="99"/>
    <w:rsid w:val="00454ACA"/>
    <w:rPr>
      <w:rFonts w:ascii="ＭＳ 明朝" w:eastAsia="ＭＳ 明朝" w:hAnsi="ＭＳ 明朝" w:cs="ＭＳ 明朝"/>
      <w:color w:val="000000"/>
      <w:sz w:val="22"/>
    </w:rPr>
  </w:style>
  <w:style w:type="paragraph" w:styleId="ab">
    <w:name w:val="annotation subject"/>
    <w:basedOn w:val="a9"/>
    <w:next w:val="a9"/>
    <w:link w:val="ac"/>
    <w:uiPriority w:val="99"/>
    <w:semiHidden/>
    <w:unhideWhenUsed/>
    <w:rsid w:val="00454ACA"/>
    <w:rPr>
      <w:b/>
      <w:bCs/>
    </w:rPr>
  </w:style>
  <w:style w:type="character" w:customStyle="1" w:styleId="ac">
    <w:name w:val="コメント内容 (文字)"/>
    <w:basedOn w:val="aa"/>
    <w:link w:val="ab"/>
    <w:uiPriority w:val="99"/>
    <w:semiHidden/>
    <w:rsid w:val="00454ACA"/>
    <w:rPr>
      <w:rFonts w:ascii="ＭＳ 明朝" w:eastAsia="ＭＳ 明朝" w:hAnsi="ＭＳ 明朝" w:cs="ＭＳ 明朝"/>
      <w:b/>
      <w:bCs/>
      <w:color w:val="000000"/>
      <w:sz w:val="22"/>
    </w:rPr>
  </w:style>
  <w:style w:type="paragraph" w:styleId="ad">
    <w:name w:val="Balloon Text"/>
    <w:basedOn w:val="a"/>
    <w:link w:val="ae"/>
    <w:uiPriority w:val="99"/>
    <w:semiHidden/>
    <w:unhideWhenUsed/>
    <w:rsid w:val="00662EB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2EB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101">
      <w:bodyDiv w:val="1"/>
      <w:marLeft w:val="0"/>
      <w:marRight w:val="0"/>
      <w:marTop w:val="0"/>
      <w:marBottom w:val="0"/>
      <w:divBdr>
        <w:top w:val="none" w:sz="0" w:space="0" w:color="auto"/>
        <w:left w:val="none" w:sz="0" w:space="0" w:color="auto"/>
        <w:bottom w:val="none" w:sz="0" w:space="0" w:color="auto"/>
        <w:right w:val="none" w:sz="0" w:space="0" w:color="auto"/>
      </w:divBdr>
    </w:div>
    <w:div w:id="1132135132">
      <w:bodyDiv w:val="1"/>
      <w:marLeft w:val="0"/>
      <w:marRight w:val="0"/>
      <w:marTop w:val="0"/>
      <w:marBottom w:val="0"/>
      <w:divBdr>
        <w:top w:val="none" w:sz="0" w:space="0" w:color="auto"/>
        <w:left w:val="none" w:sz="0" w:space="0" w:color="auto"/>
        <w:bottom w:val="none" w:sz="0" w:space="0" w:color="auto"/>
        <w:right w:val="none" w:sz="0" w:space="0" w:color="auto"/>
      </w:divBdr>
    </w:div>
    <w:div w:id="1347363008">
      <w:bodyDiv w:val="1"/>
      <w:marLeft w:val="0"/>
      <w:marRight w:val="0"/>
      <w:marTop w:val="0"/>
      <w:marBottom w:val="0"/>
      <w:divBdr>
        <w:top w:val="none" w:sz="0" w:space="0" w:color="auto"/>
        <w:left w:val="none" w:sz="0" w:space="0" w:color="auto"/>
        <w:bottom w:val="none" w:sz="0" w:space="0" w:color="auto"/>
        <w:right w:val="none" w:sz="0" w:space="0" w:color="auto"/>
      </w:divBdr>
    </w:div>
    <w:div w:id="1450278368">
      <w:bodyDiv w:val="1"/>
      <w:marLeft w:val="0"/>
      <w:marRight w:val="0"/>
      <w:marTop w:val="0"/>
      <w:marBottom w:val="0"/>
      <w:divBdr>
        <w:top w:val="none" w:sz="0" w:space="0" w:color="auto"/>
        <w:left w:val="none" w:sz="0" w:space="0" w:color="auto"/>
        <w:bottom w:val="none" w:sz="0" w:space="0" w:color="auto"/>
        <w:right w:val="none" w:sz="0" w:space="0" w:color="auto"/>
      </w:divBdr>
    </w:div>
    <w:div w:id="1633439146">
      <w:bodyDiv w:val="1"/>
      <w:marLeft w:val="0"/>
      <w:marRight w:val="0"/>
      <w:marTop w:val="0"/>
      <w:marBottom w:val="0"/>
      <w:divBdr>
        <w:top w:val="none" w:sz="0" w:space="0" w:color="auto"/>
        <w:left w:val="none" w:sz="0" w:space="0" w:color="auto"/>
        <w:bottom w:val="none" w:sz="0" w:space="0" w:color="auto"/>
        <w:right w:val="none" w:sz="0" w:space="0" w:color="auto"/>
      </w:divBdr>
    </w:div>
    <w:div w:id="1725988288">
      <w:bodyDiv w:val="1"/>
      <w:marLeft w:val="0"/>
      <w:marRight w:val="0"/>
      <w:marTop w:val="0"/>
      <w:marBottom w:val="0"/>
      <w:divBdr>
        <w:top w:val="none" w:sz="0" w:space="0" w:color="auto"/>
        <w:left w:val="none" w:sz="0" w:space="0" w:color="auto"/>
        <w:bottom w:val="none" w:sz="0" w:space="0" w:color="auto"/>
        <w:right w:val="none" w:sz="0" w:space="0" w:color="auto"/>
      </w:divBdr>
    </w:div>
    <w:div w:id="196935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B27EE69C9D23A489A451C569CD3089F" ma:contentTypeVersion="18" ma:contentTypeDescription="新しいドキュメントを作成します。" ma:contentTypeScope="" ma:versionID="7af2e0edc65b39de2e483b5c7a349417">
  <xsd:schema xmlns:xsd="http://www.w3.org/2001/XMLSchema" xmlns:xs="http://www.w3.org/2001/XMLSchema" xmlns:p="http://schemas.microsoft.com/office/2006/metadata/properties" xmlns:ns2="1780b0e9-bc64-4e95-8e50-a7849b55d9b6" xmlns:ns3="ce567ceb-a4a0-4431-bb77-cadfdd7a1983" targetNamespace="http://schemas.microsoft.com/office/2006/metadata/properties" ma:root="true" ma:fieldsID="8735b41ead619bb6657ab466fdd68677" ns2:_="" ns3:_="">
    <xsd:import namespace="1780b0e9-bc64-4e95-8e50-a7849b55d9b6"/>
    <xsd:import namespace="ce567ceb-a4a0-4431-bb77-cadfdd7a19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5e5__x6642_"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6570__x5024_" minOccurs="0"/>
                <xsd:element ref="ns2:_x306f__x304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b0e9-bc64-4e95-8e50-a7849b55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5e5__x6642_" ma:index="11" nillable="true" ma:displayName="日時" ma:format="DateTime" ma:internalName="_x65e5__x6642_">
      <xsd:simpleType>
        <xsd:restriction base="dms:DateTim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a692f3f6-0c08-41dc-8b61-d19445198b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_x6570__x5024_" ma:index="24" nillable="true" ma:displayName="数値" ma:format="Dropdown" ma:internalName="_x6570__x5024_" ma:percentage="FALSE">
      <xsd:simpleType>
        <xsd:restriction base="dms:Number"/>
      </xsd:simpleType>
    </xsd:element>
    <xsd:element name="_x306f__x3044_" ma:index="25" nillable="true" ma:displayName="はい" ma:default="1" ma:format="Dropdown" ma:internalName="_x306f__x3044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567ceb-a4a0-4431-bb77-cadfdd7a198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0d60bfff-28ef-4bed-9e0a-b472b854ec6f}" ma:internalName="TaxCatchAll" ma:showField="CatchAllData" ma:web="ce567ceb-a4a0-4431-bb77-cadfdd7a1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70__x5024_ xmlns="1780b0e9-bc64-4e95-8e50-a7849b55d9b6" xsi:nil="true"/>
    <_x65e5__x6642_ xmlns="1780b0e9-bc64-4e95-8e50-a7849b55d9b6" xsi:nil="true"/>
    <lcf76f155ced4ddcb4097134ff3c332f xmlns="1780b0e9-bc64-4e95-8e50-a7849b55d9b6">
      <Terms xmlns="http://schemas.microsoft.com/office/infopath/2007/PartnerControls"/>
    </lcf76f155ced4ddcb4097134ff3c332f>
    <TaxCatchAll xmlns="ce567ceb-a4a0-4431-bb77-cadfdd7a1983" xsi:nil="true"/>
    <_x306f__x3044_ xmlns="1780b0e9-bc64-4e95-8e50-a7849b55d9b6">true</_x306f__x3044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A6157-F760-46C2-9B97-44E51A6A5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b0e9-bc64-4e95-8e50-a7849b55d9b6"/>
    <ds:schemaRef ds:uri="ce567ceb-a4a0-4431-bb77-cadfdd7a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B75A8-992D-4F0A-88C5-09DC9788D292}">
  <ds:schemaRefs>
    <ds:schemaRef ds:uri="http://schemas.microsoft.com/office/2006/metadata/properties"/>
    <ds:schemaRef ds:uri="http://schemas.microsoft.com/office/infopath/2007/PartnerControls"/>
    <ds:schemaRef ds:uri="1780b0e9-bc64-4e95-8e50-a7849b55d9b6"/>
    <ds:schemaRef ds:uri="ce567ceb-a4a0-4431-bb77-cadfdd7a1983"/>
  </ds:schemaRefs>
</ds:datastoreItem>
</file>

<file path=customXml/itemProps3.xml><?xml version="1.0" encoding="utf-8"?>
<ds:datastoreItem xmlns:ds="http://schemas.openxmlformats.org/officeDocument/2006/customXml" ds:itemID="{FB091F61-085F-430E-9856-C7F774673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5110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川島　直人</dc:creator>
  <cp:lastModifiedBy>Administrator</cp:lastModifiedBy>
  <cp:revision>2</cp:revision>
  <cp:lastPrinted>2024-04-15T00:55:00Z</cp:lastPrinted>
  <dcterms:created xsi:type="dcterms:W3CDTF">2024-04-23T08:52:00Z</dcterms:created>
  <dcterms:modified xsi:type="dcterms:W3CDTF">2024-04-23T08:52:00Z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f3ac2d3f-57bc-4670-86a4-bb0984065b65</vt:lpwstr>
  </property>
  <property fmtid="{D5CDD505-2E9C-101B-9397-08002B2CF9AE}" pid="3" name="ContentTypeId">
    <vt:lpwstr>0x0101004B27EE69C9D23A489A451C569CD3089F</vt:lpwstr>
  </property>
</Properties>
</file>